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A664" w14:textId="77777777" w:rsidR="00B40B52" w:rsidRPr="0043684C" w:rsidRDefault="00B40B52" w:rsidP="00B40B52">
      <w:pPr>
        <w:widowControl w:val="0"/>
        <w:spacing w:line="480" w:lineRule="auto"/>
        <w:jc w:val="both"/>
        <w:rPr>
          <w:color w:val="000000"/>
        </w:rPr>
      </w:pPr>
      <w:bookmarkStart w:id="0" w:name="_Hlk69381754"/>
      <w:r w:rsidRPr="0043684C">
        <w:rPr>
          <w:color w:val="000000"/>
        </w:rPr>
        <w:t>Riparian forest restoration as sources of biodiversity and ecosystem functions in anthropogenic landscapes</w:t>
      </w:r>
    </w:p>
    <w:p w14:paraId="73B7394B" w14:textId="77777777" w:rsidR="00B40B52" w:rsidRPr="0043684C" w:rsidRDefault="00B40B52" w:rsidP="00B40B52">
      <w:pPr>
        <w:widowControl w:val="0"/>
        <w:spacing w:line="480" w:lineRule="auto"/>
        <w:jc w:val="both"/>
        <w:rPr>
          <w:color w:val="000000"/>
        </w:rPr>
      </w:pPr>
    </w:p>
    <w:p w14:paraId="571DF2E6" w14:textId="77777777" w:rsidR="00B40B52" w:rsidRPr="0043684C" w:rsidRDefault="00B40B52" w:rsidP="00B40B52">
      <w:pPr>
        <w:spacing w:line="480" w:lineRule="auto"/>
        <w:jc w:val="both"/>
        <w:rPr>
          <w:color w:val="000000"/>
        </w:rPr>
      </w:pPr>
    </w:p>
    <w:p w14:paraId="32FC36C0" w14:textId="77777777" w:rsidR="00B40B52" w:rsidRPr="0043684C" w:rsidRDefault="00B40B52" w:rsidP="00B40B52">
      <w:pPr>
        <w:spacing w:line="480" w:lineRule="auto"/>
        <w:jc w:val="both"/>
        <w:rPr>
          <w:color w:val="000000"/>
        </w:rPr>
      </w:pPr>
    </w:p>
    <w:p w14:paraId="10CD2B62" w14:textId="77777777" w:rsidR="00B40B52" w:rsidRPr="0043684C" w:rsidRDefault="00B40B52" w:rsidP="00B40B52">
      <w:pPr>
        <w:spacing w:line="480" w:lineRule="auto"/>
        <w:jc w:val="both"/>
        <w:rPr>
          <w:color w:val="000000"/>
          <w:lang w:val="pt-BR"/>
        </w:rPr>
      </w:pPr>
      <w:r w:rsidRPr="0043684C">
        <w:rPr>
          <w:color w:val="000000"/>
          <w:lang w:val="pt-BR"/>
        </w:rPr>
        <w:t>Yasmine Antonini</w:t>
      </w:r>
      <w:r w:rsidRPr="0043684C">
        <w:rPr>
          <w:color w:val="000000"/>
          <w:vertAlign w:val="superscript"/>
          <w:lang w:val="pt-BR"/>
        </w:rPr>
        <w:t>1,</w:t>
      </w:r>
      <w:proofErr w:type="gramStart"/>
      <w:r w:rsidRPr="0043684C">
        <w:rPr>
          <w:color w:val="000000"/>
          <w:vertAlign w:val="superscript"/>
          <w:lang w:val="pt-BR"/>
        </w:rPr>
        <w:t>2,*</w:t>
      </w:r>
      <w:proofErr w:type="gramEnd"/>
      <w:r w:rsidRPr="0043684C">
        <w:rPr>
          <w:color w:val="000000"/>
          <w:lang w:val="pt-BR"/>
        </w:rPr>
        <w:t>, Marina V. Beirão</w:t>
      </w:r>
      <w:r w:rsidRPr="0043684C">
        <w:rPr>
          <w:color w:val="000000"/>
          <w:vertAlign w:val="superscript"/>
          <w:lang w:val="pt-BR"/>
        </w:rPr>
        <w:t>1</w:t>
      </w:r>
      <w:r w:rsidRPr="0043684C">
        <w:rPr>
          <w:color w:val="000000"/>
          <w:lang w:val="pt-BR"/>
        </w:rPr>
        <w:t>, Fernanda V. Costa</w:t>
      </w:r>
      <w:r w:rsidRPr="0043684C">
        <w:rPr>
          <w:color w:val="000000"/>
          <w:vertAlign w:val="superscript"/>
          <w:lang w:val="pt-BR"/>
        </w:rPr>
        <w:t>1</w:t>
      </w:r>
      <w:r w:rsidRPr="0043684C">
        <w:rPr>
          <w:color w:val="000000"/>
          <w:lang w:val="pt-BR"/>
        </w:rPr>
        <w:t>, Cristiano S. Azevedo</w:t>
      </w:r>
      <w:r w:rsidRPr="0043684C">
        <w:rPr>
          <w:color w:val="000000"/>
          <w:vertAlign w:val="superscript"/>
          <w:lang w:val="pt-BR"/>
        </w:rPr>
        <w:t>1</w:t>
      </w:r>
      <w:r w:rsidRPr="0043684C">
        <w:rPr>
          <w:color w:val="000000"/>
          <w:lang w:val="pt-BR"/>
        </w:rPr>
        <w:t>,</w:t>
      </w:r>
      <w:r w:rsidRPr="0043684C">
        <w:rPr>
          <w:color w:val="000000"/>
          <w:vertAlign w:val="superscript"/>
          <w:lang w:val="pt-BR"/>
        </w:rPr>
        <w:t xml:space="preserve"> </w:t>
      </w:r>
      <w:r w:rsidRPr="0043684C">
        <w:rPr>
          <w:color w:val="000000"/>
          <w:lang w:val="pt-BR"/>
        </w:rPr>
        <w:t>Maria M. Wojakowski</w:t>
      </w:r>
      <w:r w:rsidRPr="0043684C">
        <w:rPr>
          <w:color w:val="000000"/>
          <w:vertAlign w:val="superscript"/>
          <w:lang w:val="pt-BR"/>
        </w:rPr>
        <w:t>2</w:t>
      </w:r>
      <w:r w:rsidRPr="0043684C">
        <w:rPr>
          <w:color w:val="000000"/>
          <w:lang w:val="pt-BR"/>
        </w:rPr>
        <w:t>, Alessandra R. Kozovits</w:t>
      </w:r>
      <w:r w:rsidRPr="0043684C">
        <w:rPr>
          <w:color w:val="000000"/>
          <w:vertAlign w:val="superscript"/>
          <w:lang w:val="pt-BR"/>
        </w:rPr>
        <w:t>1</w:t>
      </w:r>
      <w:r w:rsidRPr="0043684C">
        <w:rPr>
          <w:color w:val="000000"/>
          <w:lang w:val="pt-BR"/>
        </w:rPr>
        <w:t>, Maria Rita S. Pires</w:t>
      </w:r>
      <w:r w:rsidRPr="0043684C">
        <w:rPr>
          <w:color w:val="000000"/>
          <w:vertAlign w:val="superscript"/>
          <w:lang w:val="pt-BR"/>
        </w:rPr>
        <w:t>1</w:t>
      </w:r>
      <w:r w:rsidRPr="0043684C">
        <w:rPr>
          <w:color w:val="000000"/>
          <w:lang w:val="pt-BR"/>
        </w:rPr>
        <w:t>, Hildeberto C. de Sousa</w:t>
      </w:r>
      <w:r w:rsidRPr="0043684C">
        <w:rPr>
          <w:color w:val="000000"/>
          <w:vertAlign w:val="superscript"/>
          <w:lang w:val="pt-BR"/>
        </w:rPr>
        <w:t>1</w:t>
      </w:r>
      <w:r w:rsidRPr="0043684C">
        <w:rPr>
          <w:color w:val="000000"/>
          <w:lang w:val="pt-BR"/>
        </w:rPr>
        <w:t>, Maria Cristina T. B. Messias</w:t>
      </w:r>
      <w:r w:rsidRPr="0043684C">
        <w:rPr>
          <w:color w:val="000000"/>
          <w:vertAlign w:val="superscript"/>
          <w:lang w:val="pt-BR"/>
        </w:rPr>
        <w:t>1</w:t>
      </w:r>
      <w:r w:rsidRPr="0043684C">
        <w:rPr>
          <w:color w:val="000000"/>
          <w:lang w:val="pt-BR"/>
        </w:rPr>
        <w:t>, Maria Augusta Fujaco</w:t>
      </w:r>
      <w:r w:rsidRPr="0043684C">
        <w:rPr>
          <w:color w:val="000000"/>
          <w:vertAlign w:val="superscript"/>
          <w:lang w:val="pt-BR"/>
        </w:rPr>
        <w:t>3</w:t>
      </w:r>
      <w:r w:rsidRPr="0043684C">
        <w:rPr>
          <w:color w:val="000000"/>
          <w:lang w:val="pt-BR"/>
        </w:rPr>
        <w:t xml:space="preserve">, </w:t>
      </w:r>
      <w:proofErr w:type="spellStart"/>
      <w:r w:rsidRPr="0043684C">
        <w:rPr>
          <w:color w:val="000000"/>
          <w:lang w:val="pt-BR"/>
        </w:rPr>
        <w:t>Mariangela</w:t>
      </w:r>
      <w:proofErr w:type="spellEnd"/>
      <w:r w:rsidRPr="0043684C">
        <w:rPr>
          <w:color w:val="000000"/>
          <w:lang w:val="pt-BR"/>
        </w:rPr>
        <w:t xml:space="preserve"> G. P. Leite</w:t>
      </w:r>
      <w:r w:rsidRPr="0043684C">
        <w:rPr>
          <w:color w:val="000000"/>
          <w:vertAlign w:val="superscript"/>
          <w:lang w:val="pt-BR"/>
        </w:rPr>
        <w:t>3</w:t>
      </w:r>
      <w:r w:rsidRPr="0043684C">
        <w:rPr>
          <w:color w:val="000000"/>
          <w:lang w:val="pt-BR"/>
        </w:rPr>
        <w:t>, Joice P. Vidigal</w:t>
      </w:r>
      <w:r w:rsidRPr="0043684C">
        <w:rPr>
          <w:color w:val="000000"/>
          <w:vertAlign w:val="superscript"/>
          <w:lang w:val="pt-BR"/>
        </w:rPr>
        <w:t>1</w:t>
      </w:r>
      <w:r w:rsidRPr="0043684C">
        <w:rPr>
          <w:color w:val="000000"/>
          <w:lang w:val="pt-BR"/>
        </w:rPr>
        <w:t>, Graziella F. Monteiro</w:t>
      </w:r>
      <w:r w:rsidRPr="0043684C">
        <w:rPr>
          <w:color w:val="000000"/>
          <w:vertAlign w:val="superscript"/>
          <w:lang w:val="pt-BR"/>
        </w:rPr>
        <w:t>1</w:t>
      </w:r>
      <w:r w:rsidRPr="0043684C">
        <w:rPr>
          <w:color w:val="000000"/>
          <w:lang w:val="pt-BR"/>
        </w:rPr>
        <w:t xml:space="preserve"> &amp; Rodolfo Dirzo</w:t>
      </w:r>
      <w:r w:rsidRPr="0043684C">
        <w:rPr>
          <w:color w:val="000000"/>
          <w:vertAlign w:val="superscript"/>
          <w:lang w:val="pt-BR"/>
        </w:rPr>
        <w:t>2</w:t>
      </w:r>
    </w:p>
    <w:bookmarkEnd w:id="0"/>
    <w:p w14:paraId="2A061AF5" w14:textId="77777777" w:rsidR="00B40B52" w:rsidRPr="0043684C" w:rsidRDefault="00B40B52" w:rsidP="00B40B52">
      <w:pPr>
        <w:spacing w:line="480" w:lineRule="auto"/>
        <w:jc w:val="both"/>
        <w:rPr>
          <w:color w:val="000000"/>
          <w:lang w:val="pt-BR"/>
        </w:rPr>
      </w:pPr>
    </w:p>
    <w:p w14:paraId="4744E000" w14:textId="77777777" w:rsidR="00B40B52" w:rsidRPr="0043684C" w:rsidRDefault="00B40B52" w:rsidP="00B40B52">
      <w:pPr>
        <w:spacing w:line="480" w:lineRule="auto"/>
        <w:jc w:val="both"/>
        <w:rPr>
          <w:color w:val="000000"/>
          <w:lang w:val="pt-BR"/>
        </w:rPr>
      </w:pPr>
    </w:p>
    <w:p w14:paraId="38524647" w14:textId="77777777" w:rsidR="00B40B52" w:rsidRPr="0043684C" w:rsidRDefault="00B40B52" w:rsidP="00B40B52">
      <w:pPr>
        <w:spacing w:line="480" w:lineRule="auto"/>
        <w:jc w:val="both"/>
        <w:rPr>
          <w:color w:val="000000"/>
          <w:lang w:val="pt-BR"/>
        </w:rPr>
      </w:pPr>
      <w:r w:rsidRPr="0043684C">
        <w:rPr>
          <w:color w:val="000000"/>
          <w:lang w:val="pt-BR"/>
        </w:rPr>
        <w:t xml:space="preserve">1- Programa de Pós-Graduação em Ecologia de Biomas Tropicais, Departamento de Biodiversidade Evolução e Meio Ambiente, Universidade Federal de Ouro Preto, Ouro Preto, Minas Gerais, </w:t>
      </w:r>
      <w:proofErr w:type="spellStart"/>
      <w:r w:rsidRPr="0043684C">
        <w:rPr>
          <w:color w:val="000000"/>
          <w:lang w:val="pt-BR"/>
        </w:rPr>
        <w:t>Brazil</w:t>
      </w:r>
      <w:proofErr w:type="spellEnd"/>
    </w:p>
    <w:p w14:paraId="475EE94F" w14:textId="77777777" w:rsidR="00B40B52" w:rsidRPr="0043684C" w:rsidRDefault="00B40B52" w:rsidP="00B40B52">
      <w:pPr>
        <w:spacing w:line="480" w:lineRule="auto"/>
        <w:jc w:val="both"/>
        <w:rPr>
          <w:color w:val="000000"/>
        </w:rPr>
      </w:pPr>
      <w:r w:rsidRPr="0043684C">
        <w:rPr>
          <w:color w:val="000000"/>
        </w:rPr>
        <w:t xml:space="preserve">2- Biology Department, Stanford University, Stanford, California, United States of America </w:t>
      </w:r>
    </w:p>
    <w:p w14:paraId="1F295B89" w14:textId="77777777" w:rsidR="00B40B52" w:rsidRPr="0043684C" w:rsidRDefault="00B40B52" w:rsidP="00B40B52">
      <w:pPr>
        <w:spacing w:line="480" w:lineRule="auto"/>
        <w:jc w:val="both"/>
        <w:rPr>
          <w:color w:val="000000"/>
          <w:lang w:val="pt-BR"/>
        </w:rPr>
      </w:pPr>
      <w:r w:rsidRPr="0043684C">
        <w:rPr>
          <w:color w:val="000000"/>
          <w:lang w:val="pt-BR"/>
        </w:rPr>
        <w:t xml:space="preserve">3- Departamento de Geologia, Universidade Federal de Ouro Preto, Ouro Preto, Minas Gerais, </w:t>
      </w:r>
      <w:proofErr w:type="spellStart"/>
      <w:r w:rsidRPr="0043684C">
        <w:rPr>
          <w:color w:val="000000"/>
          <w:lang w:val="pt-BR"/>
        </w:rPr>
        <w:t>Brazil</w:t>
      </w:r>
      <w:proofErr w:type="spellEnd"/>
    </w:p>
    <w:p w14:paraId="10A95676" w14:textId="77777777" w:rsidR="00B40B52" w:rsidRPr="0043684C" w:rsidRDefault="00B40B52" w:rsidP="00B40B52">
      <w:pPr>
        <w:spacing w:line="480" w:lineRule="auto"/>
        <w:jc w:val="both"/>
        <w:rPr>
          <w:color w:val="000000"/>
          <w:lang w:val="pt-BR"/>
        </w:rPr>
      </w:pPr>
    </w:p>
    <w:p w14:paraId="4B66AF7A" w14:textId="77777777" w:rsidR="00B40B52" w:rsidRPr="0043684C" w:rsidRDefault="00B40B52" w:rsidP="00B40B52">
      <w:pPr>
        <w:spacing w:line="480" w:lineRule="auto"/>
        <w:jc w:val="both"/>
        <w:rPr>
          <w:color w:val="000000"/>
          <w:lang w:val="pt-BR"/>
        </w:rPr>
      </w:pPr>
    </w:p>
    <w:p w14:paraId="3D66C784" w14:textId="77777777" w:rsidR="00B40B52" w:rsidRPr="0043684C" w:rsidRDefault="00B40B52" w:rsidP="00B40B52">
      <w:pPr>
        <w:spacing w:line="480" w:lineRule="auto"/>
        <w:jc w:val="both"/>
        <w:rPr>
          <w:color w:val="000000"/>
        </w:rPr>
      </w:pPr>
      <w:r w:rsidRPr="0043684C">
        <w:rPr>
          <w:color w:val="000000"/>
        </w:rPr>
        <w:t>*Corresponding author: antonini.y@gmail.com</w:t>
      </w:r>
    </w:p>
    <w:p w14:paraId="12E99D6B" w14:textId="2B00F7E2" w:rsidR="00B40B52" w:rsidRPr="0043684C" w:rsidRDefault="00B40B52" w:rsidP="00B40B52">
      <w:pPr>
        <w:spacing w:line="480" w:lineRule="auto"/>
        <w:jc w:val="both"/>
        <w:rPr>
          <w:b/>
          <w:bCs/>
          <w:color w:val="000000"/>
        </w:rPr>
      </w:pPr>
      <w:r w:rsidRPr="0043684C">
        <w:br w:type="page"/>
      </w:r>
    </w:p>
    <w:p w14:paraId="5437E165" w14:textId="2325B56D" w:rsidR="00C63342" w:rsidRPr="0043684C" w:rsidRDefault="00E1226A" w:rsidP="00E5504E">
      <w:pPr>
        <w:spacing w:line="480" w:lineRule="auto"/>
        <w:jc w:val="both"/>
        <w:rPr>
          <w:b/>
          <w:bCs/>
          <w:color w:val="000000"/>
        </w:rPr>
      </w:pPr>
      <w:r w:rsidRPr="0043684C">
        <w:rPr>
          <w:b/>
          <w:bCs/>
          <w:color w:val="000000"/>
        </w:rPr>
        <w:lastRenderedPageBreak/>
        <w:t>Abstract</w:t>
      </w:r>
    </w:p>
    <w:p w14:paraId="47FF46F2" w14:textId="77777777" w:rsidR="00FC5E02" w:rsidRPr="0043684C" w:rsidRDefault="00E27C9B" w:rsidP="00FC5E02">
      <w:pPr>
        <w:pStyle w:val="PargrafodaLista"/>
        <w:numPr>
          <w:ilvl w:val="0"/>
          <w:numId w:val="3"/>
        </w:numPr>
        <w:spacing w:line="480" w:lineRule="auto"/>
        <w:jc w:val="both"/>
        <w:rPr>
          <w:color w:val="000000" w:themeColor="text1"/>
        </w:rPr>
      </w:pPr>
      <w:r w:rsidRPr="0043684C">
        <w:rPr>
          <w:color w:val="000000"/>
        </w:rPr>
        <w:t>R</w:t>
      </w:r>
      <w:r w:rsidR="00CA5FD1" w:rsidRPr="0043684C">
        <w:rPr>
          <w:color w:val="000000"/>
        </w:rPr>
        <w:t xml:space="preserve">estoration of tropical riparian forests </w:t>
      </w:r>
      <w:r w:rsidRPr="0043684C">
        <w:rPr>
          <w:color w:val="000000"/>
        </w:rPr>
        <w:t>is</w:t>
      </w:r>
      <w:r w:rsidR="00CA5FD1" w:rsidRPr="0043684C">
        <w:rPr>
          <w:color w:val="000000"/>
        </w:rPr>
        <w:t xml:space="preserve"> challeng</w:t>
      </w:r>
      <w:r w:rsidRPr="0043684C">
        <w:rPr>
          <w:color w:val="000000"/>
        </w:rPr>
        <w:t>ing,</w:t>
      </w:r>
      <w:r w:rsidR="00CA5FD1" w:rsidRPr="0043684C">
        <w:rPr>
          <w:color w:val="000000"/>
        </w:rPr>
        <w:t xml:space="preserve"> since these ecosystems </w:t>
      </w:r>
      <w:r w:rsidR="006C154B" w:rsidRPr="0043684C">
        <w:rPr>
          <w:color w:val="000000"/>
        </w:rPr>
        <w:t>are</w:t>
      </w:r>
      <w:r w:rsidR="00CA5FD1" w:rsidRPr="0043684C">
        <w:rPr>
          <w:color w:val="000000"/>
        </w:rPr>
        <w:t xml:space="preserve"> the most diverse, dynamic, and complex</w:t>
      </w:r>
      <w:r w:rsidRPr="0043684C">
        <w:rPr>
          <w:color w:val="000000"/>
        </w:rPr>
        <w:t xml:space="preserve"> </w:t>
      </w:r>
      <w:r w:rsidR="00CA5FD1" w:rsidRPr="0043684C">
        <w:rPr>
          <w:color w:val="000000"/>
        </w:rPr>
        <w:t xml:space="preserve">physical </w:t>
      </w:r>
      <w:r w:rsidRPr="0043684C">
        <w:rPr>
          <w:color w:val="000000"/>
        </w:rPr>
        <w:t xml:space="preserve">and biological terrestrial </w:t>
      </w:r>
      <w:r w:rsidR="00CA5FD1" w:rsidRPr="0043684C">
        <w:rPr>
          <w:color w:val="000000"/>
        </w:rPr>
        <w:t xml:space="preserve">habitats. </w:t>
      </w:r>
      <w:r w:rsidRPr="0043684C">
        <w:rPr>
          <w:color w:val="000000"/>
        </w:rPr>
        <w:t>This study</w:t>
      </w:r>
      <w:r w:rsidR="00CA5FD1" w:rsidRPr="0043684C">
        <w:rPr>
          <w:color w:val="000000"/>
        </w:rPr>
        <w:t xml:space="preserve"> tested whether biodiversity </w:t>
      </w:r>
      <w:r w:rsidR="006C154B" w:rsidRPr="0043684C">
        <w:rPr>
          <w:color w:val="000000"/>
        </w:rPr>
        <w:t>can</w:t>
      </w:r>
      <w:r w:rsidR="00CA5FD1" w:rsidRPr="0043684C">
        <w:rPr>
          <w:color w:val="000000"/>
        </w:rPr>
        <w:t xml:space="preserve"> predict ecosystem functions in a </w:t>
      </w:r>
      <w:r w:rsidRPr="0043684C">
        <w:rPr>
          <w:color w:val="000000"/>
        </w:rPr>
        <w:t xml:space="preserve">human-impacted </w:t>
      </w:r>
      <w:r w:rsidR="00CA5FD1" w:rsidRPr="0043684C">
        <w:rPr>
          <w:color w:val="000000"/>
        </w:rPr>
        <w:t xml:space="preserve">tropical </w:t>
      </w:r>
      <w:r w:rsidR="00681FA1" w:rsidRPr="0043684C">
        <w:rPr>
          <w:color w:val="000000"/>
        </w:rPr>
        <w:t>riparian forest</w:t>
      </w:r>
      <w:r w:rsidR="00CA5FD1" w:rsidRPr="0043684C">
        <w:rPr>
          <w:color w:val="000000"/>
        </w:rPr>
        <w:t xml:space="preserve">. </w:t>
      </w:r>
    </w:p>
    <w:p w14:paraId="7F33F537" w14:textId="173EB8C2" w:rsidR="00FC5E02" w:rsidRPr="0043684C" w:rsidRDefault="006C154B" w:rsidP="00FC5E02">
      <w:pPr>
        <w:pStyle w:val="PargrafodaLista"/>
        <w:numPr>
          <w:ilvl w:val="0"/>
          <w:numId w:val="3"/>
        </w:numPr>
        <w:spacing w:line="480" w:lineRule="auto"/>
        <w:jc w:val="both"/>
        <w:rPr>
          <w:color w:val="000000" w:themeColor="text1"/>
        </w:rPr>
      </w:pPr>
      <w:r w:rsidRPr="0043684C">
        <w:rPr>
          <w:color w:val="000000"/>
        </w:rPr>
        <w:t>W</w:t>
      </w:r>
      <w:r w:rsidR="00CA5FD1" w:rsidRPr="0043684C">
        <w:rPr>
          <w:color w:val="000000"/>
        </w:rPr>
        <w:t xml:space="preserve">e explored the effects of several biodiversity components (taxonomic or functional groups) on </w:t>
      </w:r>
      <w:r w:rsidRPr="0043684C">
        <w:rPr>
          <w:color w:val="000000"/>
        </w:rPr>
        <w:t>different</w:t>
      </w:r>
      <w:r w:rsidR="00CA5FD1" w:rsidRPr="0043684C">
        <w:rPr>
          <w:color w:val="000000"/>
        </w:rPr>
        <w:t xml:space="preserve"> ecosystem functions associated with restored riparian forest</w:t>
      </w:r>
      <w:r w:rsidR="00681FA1" w:rsidRPr="0043684C">
        <w:rPr>
          <w:color w:val="000000"/>
        </w:rPr>
        <w:t xml:space="preserve">s </w:t>
      </w:r>
    </w:p>
    <w:p w14:paraId="7513A5C0" w14:textId="1436C390" w:rsidR="00FC5E02" w:rsidRPr="0043684C" w:rsidRDefault="00CA5FD1" w:rsidP="00FC5E02">
      <w:pPr>
        <w:pStyle w:val="PargrafodaLista"/>
        <w:numPr>
          <w:ilvl w:val="0"/>
          <w:numId w:val="3"/>
        </w:numPr>
        <w:spacing w:line="480" w:lineRule="auto"/>
        <w:jc w:val="both"/>
        <w:rPr>
          <w:color w:val="000000" w:themeColor="text1"/>
        </w:rPr>
      </w:pPr>
      <w:r w:rsidRPr="0043684C">
        <w:rPr>
          <w:color w:val="000000"/>
        </w:rPr>
        <w:t xml:space="preserve">Overall, 49% of </w:t>
      </w:r>
      <w:r w:rsidR="00623DF4" w:rsidRPr="0043684C">
        <w:rPr>
          <w:color w:val="000000"/>
        </w:rPr>
        <w:t xml:space="preserve">the </w:t>
      </w:r>
      <w:r w:rsidRPr="0043684C">
        <w:rPr>
          <w:color w:val="000000"/>
        </w:rPr>
        <w:t>biodiversity components showed positive effects on ecosystem functions</w:t>
      </w:r>
      <w:r w:rsidR="00007741" w:rsidRPr="0043684C">
        <w:rPr>
          <w:color w:val="000000"/>
        </w:rPr>
        <w:t>,</w:t>
      </w:r>
      <w:r w:rsidRPr="0043684C">
        <w:rPr>
          <w:color w:val="000000"/>
        </w:rPr>
        <w:t xml:space="preserve"> each component</w:t>
      </w:r>
      <w:r w:rsidR="00007741" w:rsidRPr="0043684C">
        <w:rPr>
          <w:color w:val="000000"/>
        </w:rPr>
        <w:t xml:space="preserve"> to</w:t>
      </w:r>
      <w:r w:rsidRPr="0043684C">
        <w:rPr>
          <w:color w:val="000000"/>
        </w:rPr>
        <w:t xml:space="preserve"> </w:t>
      </w:r>
      <w:r w:rsidR="00007741" w:rsidRPr="0043684C">
        <w:rPr>
          <w:color w:val="000000"/>
        </w:rPr>
        <w:t>a</w:t>
      </w:r>
      <w:r w:rsidRPr="0043684C">
        <w:rPr>
          <w:color w:val="000000"/>
        </w:rPr>
        <w:t xml:space="preserve"> different</w:t>
      </w:r>
      <w:r w:rsidRPr="0043684C" w:rsidDel="00083519">
        <w:rPr>
          <w:color w:val="000000"/>
        </w:rPr>
        <w:t xml:space="preserve"> </w:t>
      </w:r>
      <w:r w:rsidR="00007741" w:rsidRPr="0043684C">
        <w:rPr>
          <w:color w:val="000000"/>
        </w:rPr>
        <w:t>degree</w:t>
      </w:r>
      <w:r w:rsidRPr="0043684C">
        <w:rPr>
          <w:color w:val="000000"/>
        </w:rPr>
        <w:t xml:space="preserve">. </w:t>
      </w:r>
      <w:r w:rsidR="004B3171" w:rsidRPr="0043684C">
        <w:rPr>
          <w:color w:val="000000" w:themeColor="text1"/>
        </w:rPr>
        <w:t xml:space="preserve">In general, </w:t>
      </w:r>
      <w:r w:rsidR="00681FA1" w:rsidRPr="0043684C">
        <w:rPr>
          <w:color w:val="000000" w:themeColor="text1"/>
        </w:rPr>
        <w:t xml:space="preserve">our </w:t>
      </w:r>
      <w:r w:rsidR="004B3171" w:rsidRPr="0043684C">
        <w:rPr>
          <w:color w:val="000000" w:themeColor="text1"/>
        </w:rPr>
        <w:t>results</w:t>
      </w:r>
      <w:r w:rsidRPr="0043684C">
        <w:rPr>
          <w:color w:val="000000" w:themeColor="text1"/>
        </w:rPr>
        <w:t xml:space="preserve"> show</w:t>
      </w:r>
      <w:r w:rsidR="00E27C9B" w:rsidRPr="0043684C">
        <w:rPr>
          <w:color w:val="000000" w:themeColor="text1"/>
        </w:rPr>
        <w:t>ed</w:t>
      </w:r>
      <w:r w:rsidRPr="0043684C">
        <w:rPr>
          <w:color w:val="000000" w:themeColor="text1"/>
        </w:rPr>
        <w:t xml:space="preserve"> that </w:t>
      </w:r>
      <w:r w:rsidRPr="0043684C">
        <w:rPr>
          <w:color w:val="000000"/>
        </w:rPr>
        <w:t xml:space="preserve">both </w:t>
      </w:r>
      <w:r w:rsidR="002F1BD1" w:rsidRPr="0043684C">
        <w:rPr>
          <w:color w:val="000000"/>
        </w:rPr>
        <w:t>taxonomic and functional biodiversity</w:t>
      </w:r>
      <w:r w:rsidRPr="0043684C">
        <w:rPr>
          <w:color w:val="000000"/>
        </w:rPr>
        <w:t xml:space="preserve"> ha</w:t>
      </w:r>
      <w:r w:rsidR="004B3171" w:rsidRPr="0043684C">
        <w:rPr>
          <w:color w:val="000000"/>
        </w:rPr>
        <w:t>d</w:t>
      </w:r>
      <w:r w:rsidRPr="0043684C">
        <w:rPr>
          <w:color w:val="000000"/>
        </w:rPr>
        <w:t xml:space="preserve"> strong effect</w:t>
      </w:r>
      <w:r w:rsidR="00007741" w:rsidRPr="0043684C">
        <w:rPr>
          <w:color w:val="000000"/>
        </w:rPr>
        <w:t>s</w:t>
      </w:r>
      <w:r w:rsidRPr="0043684C">
        <w:rPr>
          <w:color w:val="000000"/>
        </w:rPr>
        <w:t xml:space="preserve"> on ecosystem functions </w:t>
      </w:r>
      <w:r w:rsidR="00623DF4" w:rsidRPr="0043684C">
        <w:rPr>
          <w:color w:val="000000" w:themeColor="text1"/>
        </w:rPr>
        <w:t>indicating</w:t>
      </w:r>
      <w:r w:rsidRPr="0043684C">
        <w:rPr>
          <w:color w:val="000000" w:themeColor="text1"/>
        </w:rPr>
        <w:t xml:space="preserve"> that flora</w:t>
      </w:r>
      <w:r w:rsidR="004B3171" w:rsidRPr="0043684C">
        <w:rPr>
          <w:color w:val="000000" w:themeColor="text1"/>
        </w:rPr>
        <w:t>l</w:t>
      </w:r>
      <w:r w:rsidRPr="0043684C">
        <w:rPr>
          <w:color w:val="000000" w:themeColor="text1"/>
        </w:rPr>
        <w:t xml:space="preserve"> and fauna</w:t>
      </w:r>
      <w:r w:rsidR="004B3171" w:rsidRPr="0043684C">
        <w:rPr>
          <w:color w:val="000000" w:themeColor="text1"/>
        </w:rPr>
        <w:t>l</w:t>
      </w:r>
      <w:r w:rsidRPr="0043684C">
        <w:rPr>
          <w:color w:val="000000" w:themeColor="text1"/>
        </w:rPr>
        <w:t xml:space="preserve"> biodiversity </w:t>
      </w:r>
      <w:r w:rsidR="00623DF4" w:rsidRPr="0043684C">
        <w:rPr>
          <w:color w:val="000000" w:themeColor="text1"/>
        </w:rPr>
        <w:t>enhanced</w:t>
      </w:r>
      <w:r w:rsidRPr="0043684C">
        <w:rPr>
          <w:color w:val="000000" w:themeColor="text1"/>
        </w:rPr>
        <w:t xml:space="preserve"> the multifunctionality of </w:t>
      </w:r>
      <w:r w:rsidR="00623DF4" w:rsidRPr="0043684C">
        <w:rPr>
          <w:color w:val="000000" w:themeColor="text1"/>
        </w:rPr>
        <w:t xml:space="preserve">these </w:t>
      </w:r>
      <w:r w:rsidRPr="0043684C">
        <w:rPr>
          <w:color w:val="000000" w:themeColor="text1"/>
        </w:rPr>
        <w:t xml:space="preserve">restored riparian tropical forests. </w:t>
      </w:r>
    </w:p>
    <w:p w14:paraId="7ECEB52E" w14:textId="2F3B8981" w:rsidR="00C63342" w:rsidRPr="0043684C" w:rsidRDefault="004B3171" w:rsidP="00E5504E">
      <w:pPr>
        <w:pStyle w:val="PargrafodaLista"/>
        <w:numPr>
          <w:ilvl w:val="0"/>
          <w:numId w:val="3"/>
        </w:numPr>
        <w:spacing w:line="480" w:lineRule="auto"/>
        <w:jc w:val="both"/>
        <w:rPr>
          <w:color w:val="000000" w:themeColor="text1"/>
        </w:rPr>
      </w:pPr>
      <w:r w:rsidRPr="0043684C">
        <w:rPr>
          <w:color w:val="000000" w:themeColor="text1"/>
        </w:rPr>
        <w:t>These</w:t>
      </w:r>
      <w:r w:rsidR="00CA5FD1" w:rsidRPr="0043684C">
        <w:rPr>
          <w:color w:val="000000" w:themeColor="text1"/>
        </w:rPr>
        <w:t xml:space="preserve"> </w:t>
      </w:r>
      <w:r w:rsidRPr="0043684C">
        <w:rPr>
          <w:color w:val="000000" w:themeColor="text1"/>
        </w:rPr>
        <w:t>findings</w:t>
      </w:r>
      <w:r w:rsidR="00CA5FD1" w:rsidRPr="0043684C">
        <w:rPr>
          <w:color w:val="000000" w:themeColor="text1"/>
        </w:rPr>
        <w:t xml:space="preserve"> </w:t>
      </w:r>
      <w:r w:rsidRPr="0043684C">
        <w:rPr>
          <w:color w:val="000000" w:themeColor="text1"/>
        </w:rPr>
        <w:t>indicat</w:t>
      </w:r>
      <w:r w:rsidR="00CA5FD1" w:rsidRPr="0043684C">
        <w:rPr>
          <w:color w:val="000000" w:themeColor="text1"/>
        </w:rPr>
        <w:t>e that in restored riparian forests, recover</w:t>
      </w:r>
      <w:r w:rsidRPr="0043684C">
        <w:rPr>
          <w:color w:val="000000" w:themeColor="text1"/>
        </w:rPr>
        <w:t>y</w:t>
      </w:r>
      <w:r w:rsidR="00CA5FD1" w:rsidRPr="0043684C">
        <w:rPr>
          <w:color w:val="000000" w:themeColor="text1"/>
        </w:rPr>
        <w:t xml:space="preserve"> of biodiversity is followed by improvement </w:t>
      </w:r>
      <w:r w:rsidRPr="0043684C">
        <w:rPr>
          <w:color w:val="000000" w:themeColor="text1"/>
        </w:rPr>
        <w:t>in</w:t>
      </w:r>
      <w:r w:rsidR="00CA5FD1" w:rsidRPr="0043684C">
        <w:rPr>
          <w:color w:val="000000" w:themeColor="text1"/>
        </w:rPr>
        <w:t xml:space="preserve"> important ecosystem functions that are the bas</w:t>
      </w:r>
      <w:r w:rsidR="00623DF4" w:rsidRPr="0043684C">
        <w:rPr>
          <w:color w:val="000000" w:themeColor="text1"/>
        </w:rPr>
        <w:t>i</w:t>
      </w:r>
      <w:r w:rsidR="00CA5FD1" w:rsidRPr="0043684C">
        <w:rPr>
          <w:color w:val="000000" w:themeColor="text1"/>
        </w:rPr>
        <w:t>s for successful restoration. Future research and pol</w:t>
      </w:r>
      <w:r w:rsidRPr="0043684C">
        <w:rPr>
          <w:color w:val="000000" w:themeColor="text1"/>
        </w:rPr>
        <w:t xml:space="preserve">icy </w:t>
      </w:r>
      <w:r w:rsidR="00DF42B8" w:rsidRPr="0043684C">
        <w:rPr>
          <w:color w:val="000000" w:themeColor="text1"/>
        </w:rPr>
        <w:t xml:space="preserve">for </w:t>
      </w:r>
      <w:r w:rsidR="00CA5FD1" w:rsidRPr="0043684C">
        <w:rPr>
          <w:color w:val="000000" w:themeColor="text1"/>
        </w:rPr>
        <w:t>restoration programs must focus on re</w:t>
      </w:r>
      <w:r w:rsidR="00DF42B8" w:rsidRPr="0043684C">
        <w:rPr>
          <w:color w:val="000000" w:themeColor="text1"/>
        </w:rPr>
        <w:t>sto</w:t>
      </w:r>
      <w:r w:rsidR="00CA5FD1" w:rsidRPr="0043684C">
        <w:rPr>
          <w:color w:val="000000" w:themeColor="text1"/>
        </w:rPr>
        <w:t>ring elementary fauna</w:t>
      </w:r>
      <w:r w:rsidR="00623DF4" w:rsidRPr="0043684C">
        <w:rPr>
          <w:color w:val="000000" w:themeColor="text1"/>
        </w:rPr>
        <w:t>l</w:t>
      </w:r>
      <w:r w:rsidR="00CA5FD1" w:rsidRPr="0043684C">
        <w:rPr>
          <w:color w:val="000000" w:themeColor="text1"/>
        </w:rPr>
        <w:t xml:space="preserve"> and flora</w:t>
      </w:r>
      <w:r w:rsidR="00623DF4" w:rsidRPr="0043684C">
        <w:rPr>
          <w:color w:val="000000" w:themeColor="text1"/>
        </w:rPr>
        <w:t>l</w:t>
      </w:r>
      <w:r w:rsidR="00CA5FD1" w:rsidRPr="0043684C">
        <w:rPr>
          <w:color w:val="000000" w:themeColor="text1"/>
        </w:rPr>
        <w:t xml:space="preserve"> components of biodiversity in order to promote ecosystem multifunctionality.</w:t>
      </w:r>
      <w:r w:rsidR="00796829" w:rsidRPr="0043684C">
        <w:rPr>
          <w:color w:val="000000" w:themeColor="text1"/>
        </w:rPr>
        <w:t xml:space="preserve"> </w:t>
      </w:r>
    </w:p>
    <w:p w14:paraId="5B09AF94" w14:textId="77777777" w:rsidR="00C63342" w:rsidRPr="0043684C" w:rsidRDefault="00C63342" w:rsidP="00E5504E">
      <w:pPr>
        <w:spacing w:line="480" w:lineRule="auto"/>
        <w:jc w:val="both"/>
        <w:rPr>
          <w:color w:val="000000" w:themeColor="text1"/>
        </w:rPr>
      </w:pPr>
    </w:p>
    <w:p w14:paraId="1DA1A300" w14:textId="4167F221" w:rsidR="00C63342" w:rsidRPr="0043684C" w:rsidRDefault="00E1226A" w:rsidP="00E5504E">
      <w:pPr>
        <w:spacing w:line="480" w:lineRule="auto"/>
        <w:jc w:val="both"/>
        <w:rPr>
          <w:color w:val="000000"/>
        </w:rPr>
      </w:pPr>
      <w:r w:rsidRPr="0043684C">
        <w:rPr>
          <w:b/>
          <w:bCs/>
        </w:rPr>
        <w:t>Key-words</w:t>
      </w:r>
      <w:r w:rsidRPr="0043684C">
        <w:t xml:space="preserve">: </w:t>
      </w:r>
      <w:proofErr w:type="spellStart"/>
      <w:r w:rsidRPr="0043684C">
        <w:t>Cerrado</w:t>
      </w:r>
      <w:proofErr w:type="spellEnd"/>
      <w:r w:rsidRPr="0043684C">
        <w:t xml:space="preserve">, </w:t>
      </w:r>
      <w:r w:rsidR="00AD5E1F" w:rsidRPr="0043684C">
        <w:t>e</w:t>
      </w:r>
      <w:r w:rsidRPr="0043684C">
        <w:t>cological synthesis, ecosystem process, land-use, multifunctionality</w:t>
      </w:r>
    </w:p>
    <w:p w14:paraId="5CF6EF7F" w14:textId="77777777" w:rsidR="00C63342" w:rsidRPr="0043684C" w:rsidRDefault="00E1226A" w:rsidP="00E5504E">
      <w:pPr>
        <w:spacing w:line="480" w:lineRule="auto"/>
        <w:jc w:val="both"/>
        <w:rPr>
          <w:b/>
          <w:bCs/>
          <w:color w:val="000000"/>
        </w:rPr>
      </w:pPr>
      <w:r w:rsidRPr="0043684C">
        <w:rPr>
          <w:b/>
          <w:bCs/>
          <w:color w:val="000000"/>
        </w:rPr>
        <w:br w:type="page"/>
      </w:r>
    </w:p>
    <w:p w14:paraId="084EB355" w14:textId="709E8BA3" w:rsidR="00C63342" w:rsidRPr="0043684C" w:rsidRDefault="00E1226A" w:rsidP="00E5504E">
      <w:pPr>
        <w:pStyle w:val="PargrafodaLista"/>
        <w:numPr>
          <w:ilvl w:val="0"/>
          <w:numId w:val="2"/>
        </w:numPr>
        <w:shd w:val="clear" w:color="auto" w:fill="FFFFFF"/>
        <w:spacing w:line="480" w:lineRule="auto"/>
        <w:jc w:val="both"/>
        <w:rPr>
          <w:b/>
          <w:bCs/>
          <w:color w:val="000000"/>
        </w:rPr>
      </w:pPr>
      <w:r w:rsidRPr="0043684C">
        <w:rPr>
          <w:b/>
          <w:bCs/>
          <w:color w:val="000000"/>
        </w:rPr>
        <w:lastRenderedPageBreak/>
        <w:t>Introduction</w:t>
      </w:r>
    </w:p>
    <w:p w14:paraId="4E426F56" w14:textId="01913B39" w:rsidR="00C63342" w:rsidRPr="0043684C" w:rsidRDefault="00E1226A" w:rsidP="00E5504E">
      <w:pPr>
        <w:autoSpaceDE w:val="0"/>
        <w:autoSpaceDN w:val="0"/>
        <w:adjustRightInd w:val="0"/>
        <w:spacing w:line="480" w:lineRule="auto"/>
        <w:ind w:firstLine="708"/>
        <w:jc w:val="both"/>
        <w:rPr>
          <w:color w:val="000000"/>
        </w:rPr>
      </w:pPr>
      <w:r w:rsidRPr="0043684C">
        <w:rPr>
          <w:color w:val="000000"/>
        </w:rPr>
        <w:t xml:space="preserve">The process of habitat loss and fragmentation is the main driver of the current worldwide </w:t>
      </w:r>
      <w:r w:rsidR="00AA7CA1" w:rsidRPr="0043684C">
        <w:rPr>
          <w:color w:val="000000"/>
        </w:rPr>
        <w:t xml:space="preserve">decline in </w:t>
      </w:r>
      <w:r w:rsidRPr="0043684C">
        <w:rPr>
          <w:color w:val="000000"/>
        </w:rPr>
        <w:t xml:space="preserve">biodiversity </w:t>
      </w:r>
      <w:r w:rsidR="00E640DD" w:rsidRPr="0043684C">
        <w:rPr>
          <w:color w:val="000000"/>
        </w:rPr>
        <w:fldChar w:fldCharType="begin" w:fldLock="1"/>
      </w:r>
      <w:r w:rsidR="00E640DD" w:rsidRPr="0043684C">
        <w:rPr>
          <w:color w:val="000000"/>
        </w:rPr>
        <w:instrText>ADDIN CSL_CITATION {"citationItems":[{"id":"ITEM-1","itemData":{"DOI":"10.1146/annurev.ecolsys.34.011802.132419","ISSN":"00664162","abstract":"The literature on effects of habitat fragmentation on biodiversity is huge. It is also very diverse, with different authors measuring fragmentation in different ways and, as a consequence, drawing different conclusions regarding both the magnitude and direction of its effects. Habitat fragmentation is usually defined as a landscape-scale process involving both habitat loss and the breaking apart of habitat. Results of empirical studies of habitat fragmentation are often difficult to interpret because (a) many researchers measure fragmentation at the patch scale, not the landscape scale and (b) most researchers measure fragmentation in ways that do not distinguish between habitat loss and habitat fragmentation per se, i.e., the breaking apart of habitat after controlling for habitat loss. Empirical studies to date suggest that habitat loss has large, consistently negative effects on biodiversity. Habitat fragmentation per se has much weaker effects on biodiversity that are at least as likely to be positive as negative. Therefore, to correctly interpret the influence of habitat fragmentation on biodiversity, the effects of these two components of fragmentation must be measured independently. More studies of the independent effects of habitat loss and fragmentation per se are needed to determine the factors that lead to positive versus negative effects of fragmentation per se. I suggest that the term \"fragmentation\" should be reserved for the breaking apart of habitat, independent of habitat loss.","author":[{"dropping-particle":"","family":"Fahrig","given":"Lenore","non-dropping-particle":"","parse-names":false,"suffix":""}],"container-title":"Annual Review of Ecology, Evolution, and Systematics","id":"ITEM-1","issued":{"date-parts":[["2003"]]},"page":"487-515","title":"Effects of Habitat Fragmentation on Biodiversity","type":"article-journal","volume":"34"},"uris":["http://www.mendeley.com/documents/?uuid=21f8aab1-d190-4f10-8d11-a47732f83b8d"]}],"mendeley":{"formattedCitation":"(Fahrig, 2003)","plainTextFormattedCitation":"(Fahrig, 2003)","previouslyFormattedCitation":"(Fahrig, 2003)"},"properties":{"noteIndex":0},"schema":"https://github.com/citation-style-language/schema/raw/master/csl-citation.json"}</w:instrText>
      </w:r>
      <w:r w:rsidR="00E640DD" w:rsidRPr="0043684C">
        <w:rPr>
          <w:color w:val="000000"/>
        </w:rPr>
        <w:fldChar w:fldCharType="separate"/>
      </w:r>
      <w:r w:rsidR="00E640DD" w:rsidRPr="0043684C">
        <w:rPr>
          <w:noProof/>
          <w:color w:val="000000"/>
        </w:rPr>
        <w:t>(Fahrig, 2003)</w:t>
      </w:r>
      <w:r w:rsidR="00E640DD" w:rsidRPr="0043684C">
        <w:rPr>
          <w:color w:val="000000"/>
        </w:rPr>
        <w:fldChar w:fldCharType="end"/>
      </w:r>
      <w:r w:rsidR="00E640DD" w:rsidRPr="0043684C">
        <w:rPr>
          <w:color w:val="000000"/>
        </w:rPr>
        <w:t>.</w:t>
      </w:r>
      <w:r w:rsidRPr="0043684C">
        <w:rPr>
          <w:color w:val="000000"/>
        </w:rPr>
        <w:t xml:space="preserve"> </w:t>
      </w:r>
      <w:r w:rsidR="00AD5E1F" w:rsidRPr="0043684C">
        <w:rPr>
          <w:color w:val="000000"/>
        </w:rPr>
        <w:t>A</w:t>
      </w:r>
      <w:r w:rsidRPr="0043684C">
        <w:rPr>
          <w:color w:val="000000"/>
        </w:rPr>
        <w:t>lterations in biodiversity and ecosystem services, largely driven by global environmental change, are also contributing to this decline</w:t>
      </w:r>
      <w:r w:rsidR="00921654" w:rsidRPr="0043684C">
        <w:rPr>
          <w:color w:val="000000"/>
        </w:rPr>
        <w:t xml:space="preserve"> </w:t>
      </w:r>
      <w:r w:rsidR="00E640DD" w:rsidRPr="0043684C">
        <w:rPr>
          <w:color w:val="000000"/>
        </w:rPr>
        <w:fldChar w:fldCharType="begin" w:fldLock="1"/>
      </w:r>
      <w:r w:rsidR="00D64C38" w:rsidRPr="0043684C">
        <w:rPr>
          <w:color w:val="000000"/>
        </w:rPr>
        <w:instrText>ADDIN CSL_CITATION {"citationItems":[{"id":"ITEM-1","itemData":{"DOI":"10.1126/science.1111772","ISSN":"00368075","PMID":"16040698","abstract":"Land use has generally been considered a local environmental issue, but it is becoming a force of global importance. Worldwide changes to forests, farmlands, waterways, and air are being driven by the need to provide food, fiber, water, and shelter to more than six billion people. Global croplands, pastures, plantations, and urban areas have expanded in recent decades, accompanied by large increases in energy, water, and fertilizer consumption, along with considerable losses of biodiversity. Such changes in land use have enabled humans to appropriate an increasing share of the planet's resources, but they also potentially undermine the capacity of ecosystems to sustain food production, maintain freshwater and forest resources, regulate climate and air quality, and ameliorate infectious diseases. We face the challenge of managing trade-offs between immediate human needs and maintaining the capacity of the biosphere to provide goods and services in the long term.","author":[{"dropping-particle":"","family":"Foley","given":"Jonathan A.","non-dropping-particle":"","parse-names":false,"suffix":""},{"dropping-particle":"","family":"DeFries","given":"Ruth","non-dropping-particle":"","parse-names":false,"suffix":""},{"dropping-particle":"","family":"Asner","given":"Gregory P.","non-dropping-particle":"","parse-names":false,"suffix":""},{"dropping-particle":"","family":"Barford","given":"Carol","non-dropping-particle":"","parse-names":false,"suffix":""},{"dropping-particle":"","family":"Bonan","given":"Gordon","non-dropping-particle":"","parse-names":false,"suffix":""},{"dropping-particle":"","family":"Carpenter","given":"Stephen R.","non-dropping-particle":"","parse-names":false,"suffix":""},{"dropping-particle":"","family":"Chapin","given":"F. Stuart","non-dropping-particle":"","parse-names":false,"suffix":""},{"dropping-particle":"","family":"Coe","given":"Michael T.","non-dropping-particle":"","parse-names":false,"suffix":""},{"dropping-particle":"","family":"Daily","given":"Gretchen C.","non-dropping-particle":"","parse-names":false,"suffix":""},{"dropping-particle":"","family":"Gibbs","given":"Holly K.","non-dropping-particle":"","parse-names":false,"suffix":""},{"dropping-particle":"","family":"Helkowski","given":"Joseph H.","non-dropping-particle":"","parse-names":false,"suffix":""},{"dropping-particle":"","family":"Holloway","given":"Tracey","non-dropping-particle":"","parse-names":false,"suffix":""},{"dropping-particle":"","family":"Howard","given":"Erica A.","non-dropping-particle":"","parse-names":false,"suffix":""},{"dropping-particle":"","family":"Kucharik","given":"Christopher J.","non-dropping-particle":"","parse-names":false,"suffix":""},{"dropping-particle":"","family":"Monfreda","given":"Chad","non-dropping-particle":"","parse-names":false,"suffix":""},{"dropping-particle":"","family":"Patz","given":"Jonathan A.","non-dropping-particle":"","parse-names":false,"suffix":""},{"dropping-particle":"","family":"Prentice","given":"I. Colin","non-dropping-particle":"","parse-names":false,"suffix":""},{"dropping-particle":"","family":"Ramankutty","given":"Navin","non-dropping-particle":"","parse-names":false,"suffix":""},{"dropping-particle":"","family":"Snyder","given":"Peter K.","non-dropping-particle":"","parse-names":false,"suffix":""}],"container-title":"Science","id":"ITEM-1","issued":{"date-parts":[["2005"]]},"page":"570-574","title":"Global consequences of land use","type":"article-journal","volume":"309"},"uris":["http://www.mendeley.com/documents/?uuid=329436a3-bb7a-4396-ad59-86aa2522d5dd"]}],"mendeley":{"formattedCitation":"(Foley et al., 2005)","plainTextFormattedCitation":"(Foley et al., 2005)","previouslyFormattedCitation":"(Foley et al., 2005)"},"properties":{"noteIndex":0},"schema":"https://github.com/citation-style-language/schema/raw/master/csl-citation.json"}</w:instrText>
      </w:r>
      <w:r w:rsidR="00E640DD" w:rsidRPr="0043684C">
        <w:rPr>
          <w:color w:val="000000"/>
        </w:rPr>
        <w:fldChar w:fldCharType="separate"/>
      </w:r>
      <w:r w:rsidR="00E640DD" w:rsidRPr="0043684C">
        <w:rPr>
          <w:noProof/>
          <w:color w:val="000000"/>
        </w:rPr>
        <w:t>(Foley et al., 2005)</w:t>
      </w:r>
      <w:r w:rsidR="00E640DD" w:rsidRPr="0043684C">
        <w:rPr>
          <w:color w:val="000000"/>
        </w:rPr>
        <w:fldChar w:fldCharType="end"/>
      </w:r>
      <w:r w:rsidRPr="0043684C">
        <w:rPr>
          <w:color w:val="000000"/>
        </w:rPr>
        <w:t xml:space="preserve">. As a result, the </w:t>
      </w:r>
      <w:r w:rsidR="007B59D7" w:rsidRPr="0043684C">
        <w:rPr>
          <w:color w:val="000000"/>
        </w:rPr>
        <w:t xml:space="preserve">number and </w:t>
      </w:r>
      <w:r w:rsidRPr="0043684C">
        <w:rPr>
          <w:color w:val="000000"/>
        </w:rPr>
        <w:t xml:space="preserve">persistence of many species will depend not only on habitat protection but also on habitat restoration, defined as the </w:t>
      </w:r>
      <w:r w:rsidRPr="0043684C">
        <w:rPr>
          <w:lang w:eastAsia="en-US"/>
        </w:rPr>
        <w:t xml:space="preserve">process of facilitating recovery of ecosystems following disturbance </w:t>
      </w:r>
      <w:r w:rsidRPr="0043684C">
        <w:rPr>
          <w:color w:val="000000" w:themeColor="text1"/>
          <w:lang w:eastAsia="en-US"/>
        </w:rPr>
        <w:t>(</w:t>
      </w:r>
      <w:proofErr w:type="spellStart"/>
      <w:r w:rsidR="00113F4C" w:rsidRPr="0043684C">
        <w:rPr>
          <w:color w:val="000000" w:themeColor="text1"/>
          <w:lang w:eastAsia="en-US"/>
        </w:rPr>
        <w:t>Pedrini</w:t>
      </w:r>
      <w:proofErr w:type="spellEnd"/>
      <w:r w:rsidR="00113F4C" w:rsidRPr="0043684C">
        <w:rPr>
          <w:color w:val="000000" w:themeColor="text1"/>
          <w:lang w:eastAsia="en-US"/>
        </w:rPr>
        <w:t xml:space="preserve"> et al.,</w:t>
      </w:r>
      <w:r w:rsidRPr="0043684C">
        <w:rPr>
          <w:color w:val="000000" w:themeColor="text1"/>
          <w:lang w:eastAsia="en-US"/>
        </w:rPr>
        <w:t xml:space="preserve"> 20</w:t>
      </w:r>
      <w:r w:rsidR="00010B4D" w:rsidRPr="0043684C">
        <w:rPr>
          <w:color w:val="000000" w:themeColor="text1"/>
          <w:lang w:eastAsia="en-US"/>
        </w:rPr>
        <w:t>20</w:t>
      </w:r>
      <w:r w:rsidRPr="0043684C">
        <w:rPr>
          <w:color w:val="000000" w:themeColor="text1"/>
          <w:lang w:eastAsia="en-US"/>
        </w:rPr>
        <w:t>).</w:t>
      </w:r>
    </w:p>
    <w:p w14:paraId="1FD66307" w14:textId="3B59B85C" w:rsidR="006E13F0" w:rsidRPr="0043684C" w:rsidRDefault="00E1226A" w:rsidP="00E5504E">
      <w:pPr>
        <w:spacing w:line="480" w:lineRule="auto"/>
        <w:ind w:firstLine="708"/>
        <w:jc w:val="both"/>
        <w:rPr>
          <w:color w:val="000000"/>
        </w:rPr>
      </w:pPr>
      <w:r w:rsidRPr="0043684C">
        <w:rPr>
          <w:color w:val="000000"/>
        </w:rPr>
        <w:t>Tropical forests have many unique properties related to their high rates of primary productivity and biodiversity, which distinguish them ecologically from other ecosystems</w:t>
      </w:r>
      <w:r w:rsidR="006445E2" w:rsidRPr="0043684C">
        <w:rPr>
          <w:color w:val="000000"/>
        </w:rPr>
        <w:t xml:space="preserve"> worldwide</w:t>
      </w:r>
      <w:r w:rsidR="00DE28C2" w:rsidRPr="0043684C">
        <w:rPr>
          <w:color w:val="000000"/>
        </w:rPr>
        <w:t xml:space="preserve"> </w:t>
      </w:r>
      <w:r w:rsidR="00DE28C2" w:rsidRPr="0043684C">
        <w:rPr>
          <w:color w:val="000000"/>
        </w:rPr>
        <w:fldChar w:fldCharType="begin" w:fldLock="1"/>
      </w:r>
      <w:r w:rsidR="007F6CEF" w:rsidRPr="0043684C">
        <w:rPr>
          <w:color w:val="000000"/>
        </w:rPr>
        <w:instrText>ADDIN CSL_CITATION {"citationItems":[{"id":"ITEM-1","itemData":{"DOI":"10.1007/s10531-017-1453-2","ISSN":"15729710","abstract":"Forests are critical habitats for biodiversity and they are also essential for the provision of a wide range of ecosystem services that are important to human well-being. There is increasing evidence that biodiversity contributes to forest ecosystem functioning and the provision of ecosystem services. Here we provide a review of forest ecosystem services including biomass production, habitat provisioning services, pollination, seed dispersal, resistance to wind storms, fire regulation and mitigation, pest regulation of native and invading insects, carbon sequestration, and cultural ecosystem services, in relation to forest type, structure and diversity. We also consider relationships between forest biodiversity and multifunctionality, and trade-offs among ecosystem services. We compare the concepts of ecosystem processes, functions and services to clarify their definitions. Our review of published studies indicates a lack of empirical studies that establish quantitative and causal relationships between forest biodiversity and many important ecosystem services. The literature is highly skewed; studies on provisioning of nutrition and energy, and on cultural services, delivered by mixed-species forests are under-represented. Planted forests offer ample opportunity for optimising their composition and diversity because replanting after harvesting is a recurring process. Planting mixed-species forests should be given more consideration as they are likely to provide a wider range of ecosystem services within the forest and for adjacent land uses. This review also serves as the introduction to this special issue of Biodiversity and Conservation on various aspects of forest biodiversity and ecosystem services.","author":[{"dropping-particle":"","family":"Brockerhoff","given":"Eckehard G.","non-dropping-particle":"","parse-names":false,"suffix":""},{"dropping-particle":"","family":"Barbaro","given":"Luc","non-dropping-particle":"","parse-names":false,"suffix":""},{"dropping-particle":"","family":"Castagneyrol","given":"Bastien","non-dropping-particle":"","parse-names":false,"suffix":""},{"dropping-particle":"","family":"Forrester","given":"David I.","non-dropping-particle":"","parse-names":false,"suffix":""},{"dropping-particle":"","family":"Gardiner","given":"Barry","non-dropping-particle":"","parse-names":false,"suffix":""},{"dropping-particle":"","family":"González-Olabarria","given":"José Ramón","non-dropping-particle":"","parse-names":false,"suffix":""},{"dropping-particle":"","family":"Lyver","given":"Phil O.B.","non-dropping-particle":"","parse-names":false,"suffix":""},{"dropping-particle":"","family":"Meurisse","given":"Nicolas","non-dropping-particle":"","parse-names":false,"suffix":""},{"dropping-particle":"","family":"Oxbrough","given":"Anne","non-dropping-particle":"","parse-names":false,"suffix":""},{"dropping-particle":"","family":"Taki","given":"Hisatomo","non-dropping-particle":"","parse-names":false,"suffix":""},{"dropping-particle":"","family":"Thompson","given":"Ian D.","non-dropping-particle":"","parse-names":false,"suffix":""},{"dropping-particle":"","family":"Plas","given":"Fons","non-dropping-particle":"van der","parse-names":false,"suffix":""},{"dropping-particle":"","family":"Jactel","given":"Hervé","non-dropping-particle":"","parse-names":false,"suffix":""}],"container-title":"Biodiversity and Conservation","id":"ITEM-1","issue":"13","issued":{"date-parts":[["2017"]]},"page":"3005-3035","title":"Forest biodiversity, ecosystem functioning and the provision of ecosystem services","type":"article-journal","volume":"26"},"uris":["http://www.mendeley.com/documents/?uuid=e62ed89e-9201-4f39-937d-0d441e3a3280"]}],"mendeley":{"formattedCitation":"(Brockerhoff et al., 2017)","plainTextFormattedCitation":"(Brockerhoff et al., 2017)","previouslyFormattedCitation":"(Brockerhoff et al., 2017)"},"properties":{"noteIndex":0},"schema":"https://github.com/citation-style-language/schema/raw/master/csl-citation.json"}</w:instrText>
      </w:r>
      <w:r w:rsidR="00DE28C2" w:rsidRPr="0043684C">
        <w:rPr>
          <w:color w:val="000000"/>
        </w:rPr>
        <w:fldChar w:fldCharType="separate"/>
      </w:r>
      <w:r w:rsidR="00DE28C2" w:rsidRPr="0043684C">
        <w:rPr>
          <w:noProof/>
          <w:color w:val="000000"/>
        </w:rPr>
        <w:t>(Brockerhoff et al., 2017)</w:t>
      </w:r>
      <w:r w:rsidR="00DE28C2" w:rsidRPr="0043684C">
        <w:rPr>
          <w:color w:val="000000"/>
        </w:rPr>
        <w:fldChar w:fldCharType="end"/>
      </w:r>
      <w:r w:rsidRPr="0043684C">
        <w:rPr>
          <w:color w:val="000000"/>
        </w:rPr>
        <w:t xml:space="preserve">. </w:t>
      </w:r>
      <w:r w:rsidR="00AA7CA1" w:rsidRPr="0043684C">
        <w:rPr>
          <w:color w:val="000000"/>
        </w:rPr>
        <w:t>These</w:t>
      </w:r>
      <w:r w:rsidRPr="0043684C">
        <w:rPr>
          <w:color w:val="000000"/>
        </w:rPr>
        <w:t xml:space="preserve"> properties include </w:t>
      </w:r>
      <w:r w:rsidR="00AA7CA1" w:rsidRPr="0043684C">
        <w:rPr>
          <w:color w:val="000000"/>
        </w:rPr>
        <w:t xml:space="preserve">the development of </w:t>
      </w:r>
      <w:r w:rsidRPr="0043684C">
        <w:rPr>
          <w:color w:val="000000"/>
        </w:rPr>
        <w:t>biological structures in vertical and horizontal layers of liv</w:t>
      </w:r>
      <w:r w:rsidR="00AA7CA1" w:rsidRPr="0043684C">
        <w:rPr>
          <w:color w:val="000000"/>
        </w:rPr>
        <w:t>ing</w:t>
      </w:r>
      <w:r w:rsidRPr="0043684C">
        <w:rPr>
          <w:color w:val="000000"/>
        </w:rPr>
        <w:t xml:space="preserve"> and dead plants, a complex process at multiple vertical levels</w:t>
      </w:r>
      <w:r w:rsidR="00AA7CA1" w:rsidRPr="0043684C">
        <w:rPr>
          <w:color w:val="000000"/>
        </w:rPr>
        <w:t>,</w:t>
      </w:r>
      <w:r w:rsidRPr="0043684C">
        <w:rPr>
          <w:color w:val="000000"/>
        </w:rPr>
        <w:t xml:space="preserve"> the ability </w:t>
      </w:r>
      <w:r w:rsidR="00AA7CA1" w:rsidRPr="0043684C">
        <w:rPr>
          <w:color w:val="000000"/>
        </w:rPr>
        <w:t>for</w:t>
      </w:r>
      <w:r w:rsidRPr="0043684C">
        <w:rPr>
          <w:color w:val="000000"/>
        </w:rPr>
        <w:t xml:space="preserve"> self-renewal in the face of constant land-use change</w:t>
      </w:r>
      <w:r w:rsidR="00AA7CA1" w:rsidRPr="0043684C">
        <w:rPr>
          <w:color w:val="000000"/>
        </w:rPr>
        <w:t>s</w:t>
      </w:r>
      <w:r w:rsidRPr="0043684C">
        <w:rPr>
          <w:color w:val="000000"/>
        </w:rPr>
        <w:t xml:space="preserve"> and anthropogenic disturbances, re</w:t>
      </w:r>
      <w:r w:rsidR="00DF42B8" w:rsidRPr="0043684C">
        <w:rPr>
          <w:color w:val="000000"/>
        </w:rPr>
        <w:t>sto</w:t>
      </w:r>
      <w:r w:rsidRPr="0043684C">
        <w:rPr>
          <w:color w:val="000000"/>
        </w:rPr>
        <w:t xml:space="preserve">ring ecological </w:t>
      </w:r>
      <w:r w:rsidR="006445E2" w:rsidRPr="0043684C">
        <w:rPr>
          <w:color w:val="000000"/>
        </w:rPr>
        <w:t>functions</w:t>
      </w:r>
      <w:r w:rsidR="00722ABD" w:rsidRPr="0043684C">
        <w:rPr>
          <w:color w:val="000000"/>
        </w:rPr>
        <w:t xml:space="preserve"> </w:t>
      </w:r>
      <w:r w:rsidR="007F6CEF" w:rsidRPr="0043684C">
        <w:rPr>
          <w:color w:val="000000"/>
        </w:rPr>
        <w:fldChar w:fldCharType="begin" w:fldLock="1"/>
      </w:r>
      <w:r w:rsidR="00D25AE8" w:rsidRPr="0043684C">
        <w:rPr>
          <w:color w:val="000000"/>
        </w:rPr>
        <w:instrText>ADDIN CSL_CITATION {"citationItems":[{"id":"ITEM-1","itemData":{"DOI":"10.1046/j.0305-0270.2003.00994.x","ISSN":"03050270","abstract":"Aim: In a selected literature survey we reviewed studies on the habitat heterogeneity-animal species diversity relationship and evaluated whether there are uncertainties and biases in its empirical support. Location: World-wide. Methods: We reviewed 85 publications for the period 1960-2003. We screened each publication for terms that were used to define habitat heterogeneity, the animal species group and ecosystem studied, the definition of the structural variable, the measurement of vegetation structure and the temporal and spatial scale of the study. Main conclusions: The majority of studies found a positive correlation between habitat heterogeneity/diversity and animal species diversity. However, empirical support for this relationship is drastically biased towards studies of vertebrates and habitats under anthropogenic influence. In this paper, we show that ecological effects of habitat heterogeneity may vary considerably between species groups depending on whether structural attributes are perceived as heterogeneity or fragmentation. Possible effects may also vary relative to the structural variable measured. Based upon this, we introduce a classification framework that may be used for across-studies comparisons. Moreover, the effect of habitat heterogeneity for one species group may differ in relation to the spatial scale. In several studies, however, different species groups are closely linked to 'keystone structures' that determine animal species diversity by their presence. Detecting crucial keystone structures of the vegetation has profound implications for nature conservation and biodiversity management.","author":[{"dropping-particle":"","family":"Tews","given":"J.","non-dropping-particle":"","parse-names":false,"suffix":""},{"dropping-particle":"","family":"Brose","given":"U.","non-dropping-particle":"","parse-names":false,"suffix":""},{"dropping-particle":"","family":"Grimm","given":"V.","non-dropping-particle":"","parse-names":false,"suffix":""},{"dropping-particle":"","family":"Tielbörger","given":"K.","non-dropping-particle":"","parse-names":false,"suffix":""},{"dropping-particle":"","family":"Wichmann","given":"M. C.","non-dropping-particle":"","parse-names":false,"suffix":""},{"dropping-particle":"","family":"Schwager","given":"M.","non-dropping-particle":"","parse-names":false,"suffix":""},{"dropping-particle":"","family":"Jeltsch","given":"F.","non-dropping-particle":"","parse-names":false,"suffix":""}],"container-title":"Journal of Biogeography","id":"ITEM-1","issue":"1","issued":{"date-parts":[["2004"]]},"page":"79-92","title":"Animal species diversity driven by habitat heterogeneity/diversity: The importance of keystone structures","type":"article-journal","volume":"31"},"uris":["http://www.mendeley.com/documents/?uuid=c55e57c8-f9df-4cb7-be14-45cdf4f81f68"]},{"id":"ITEM-2","itemData":{"DOI":"10.1016/j.foreco.2017.02.039","ISSN":"03781127","abstract":"Anthropogenic activities have accelerated habitat change, loss, and fragmentation, threatening biodiversity over large portions of the tropics. The resulting anthropogenically created landscape mosaics often include forests of different successional stages or that have experienced different levels of anthropogenic use, which affect the physical structure of the forest (e.g., forest height, vertical complexity of vegetation). These physical characteristics of forests may affect the abundance and biodiversity of forest inhabitants, and obscure effects of landscape changes (e.g., percent forest cover) on animal species. Because bats are ecologically diverse and include seed dispersers, pollinators, and top predators, they contribute to the structure and function of forests, and directly affect forest integrity and regeneration. Thus, understanding how variation in the vegetative structure of forests affects the abundance and biodiversity of bats may provide important information to effectively manage and conserve forest fragments. We surveyed bats at 24 sites in the southern Brazilian Amazon, and quantified vegetation structure (density, height, and basal area of trees, density of understory, and canopy openness). Using generalized linear mixed-effects models, we tested simple relationships of each structural characteristic with community- (taxonomic and phylogenetic dimensions of biodiversity), guild-, and population-level attributes of bats. Models for total abundance, taxonomic biodiversity (species diversity and dominance), and phylogenetic diversity were significant, increasing with tree height and basal area, and decreasing with canopy openness. At the population level, abundances of frugivores (Carollia perspicillata, Rhinophylla pumilio, Artibeus planirostris, A. obscurus, A. lituratus, Uroderma bilobatum) and nectarivores (Lonchopylla thomasi, Glossophaga soricina) were related significantly to vegetation structure. Abundances of some understory frugivores exhibited negative relationships with tree height, choosing younger forests, whereas abundances of canopy frugivores were highest in closed canopy forests. Of the nectarivores, L. thomasi was more abundant in older forests (negative relationship with density of trees), whereas G. soricina was more abundant in areas with low canopies and low basal area (i.e., earlier successional forest). Consequently, effective management of forest fragments should include consideration of local forest age and v…","author":[{"dropping-particle":"","family":"Martins","given":"Ana C.M.","non-dropping-particle":"","parse-names":false,"suffix":""},{"dropping-particle":"","family":"Willig","given":"Michael R.","non-dropping-particle":"","parse-names":false,"suffix":""},{"dropping-particle":"","family":"Presley","given":"Steven J.","non-dropping-particle":"","parse-names":false,"suffix":""},{"dropping-particle":"","family":"Marinho-Filho","given":"Jader","non-dropping-particle":"","parse-names":false,"suffix":""}],"container-title":"Forest Ecology and Management","id":"ITEM-2","issued":{"date-parts":[["2017"]]},"page":"427-435","publisher":"Elsevier B.V.","title":"Effects of forest height and vertical complexity on abundance and biodiversity of bats in Amazonia","type":"article-journal","volume":"391"},"uris":["http://www.mendeley.com/documents/?uuid=d0a1cab8-ecf4-44a5-a718-eb5ba7ca6f77"]}],"mendeley":{"formattedCitation":"(A. C. M. Martins, Willig, Presley, &amp; Marinho-Filho, 2017; Tews et al., 2004)","plainTextFormattedCitation":"(A. C. M. Martins, Willig, Presley, &amp; Marinho-Filho, 2017; Tews et al., 2004)","previouslyFormattedCitation":"(A. C. M. Martins, Willig, Presley, &amp; Marinho-Filho, 2017; Tews et al., 2004)"},"properties":{"noteIndex":0},"schema":"https://github.com/citation-style-language/schema/raw/master/csl-citation.json"}</w:instrText>
      </w:r>
      <w:r w:rsidR="007F6CEF" w:rsidRPr="0043684C">
        <w:rPr>
          <w:color w:val="000000"/>
        </w:rPr>
        <w:fldChar w:fldCharType="separate"/>
      </w:r>
      <w:r w:rsidR="00D25AE8" w:rsidRPr="0043684C">
        <w:rPr>
          <w:noProof/>
          <w:color w:val="000000"/>
        </w:rPr>
        <w:t>(Martins</w:t>
      </w:r>
      <w:r w:rsidR="00ED3FD6" w:rsidRPr="0043684C">
        <w:rPr>
          <w:noProof/>
          <w:color w:val="000000"/>
        </w:rPr>
        <w:t xml:space="preserve"> et al 2017</w:t>
      </w:r>
      <w:r w:rsidR="00D25AE8" w:rsidRPr="0043684C">
        <w:rPr>
          <w:noProof/>
          <w:color w:val="000000"/>
        </w:rPr>
        <w:t>)</w:t>
      </w:r>
      <w:r w:rsidR="007F6CEF" w:rsidRPr="0043684C">
        <w:rPr>
          <w:color w:val="000000"/>
        </w:rPr>
        <w:fldChar w:fldCharType="end"/>
      </w:r>
      <w:r w:rsidRPr="0043684C">
        <w:rPr>
          <w:color w:val="000000"/>
        </w:rPr>
        <w:t xml:space="preserve">. </w:t>
      </w:r>
      <w:r w:rsidR="006E13F0" w:rsidRPr="0043684C">
        <w:rPr>
          <w:color w:val="000000"/>
        </w:rPr>
        <w:t xml:space="preserve">These </w:t>
      </w:r>
      <w:r w:rsidR="000E330A" w:rsidRPr="0043684C">
        <w:rPr>
          <w:color w:val="000000"/>
        </w:rPr>
        <w:t>forests</w:t>
      </w:r>
      <w:r w:rsidR="006E13F0" w:rsidRPr="0043684C">
        <w:rPr>
          <w:color w:val="000000"/>
        </w:rPr>
        <w:t xml:space="preserve"> </w:t>
      </w:r>
      <w:r w:rsidR="000E330A" w:rsidRPr="0043684C">
        <w:rPr>
          <w:color w:val="000000"/>
        </w:rPr>
        <w:t xml:space="preserve">are </w:t>
      </w:r>
      <w:r w:rsidR="006E13F0" w:rsidRPr="0043684C">
        <w:rPr>
          <w:color w:val="000000"/>
        </w:rPr>
        <w:t>comprise</w:t>
      </w:r>
      <w:r w:rsidR="000E330A" w:rsidRPr="0043684C">
        <w:rPr>
          <w:color w:val="000000"/>
        </w:rPr>
        <w:t>d of</w:t>
      </w:r>
      <w:r w:rsidR="006E13F0" w:rsidRPr="0043684C">
        <w:rPr>
          <w:color w:val="000000"/>
        </w:rPr>
        <w:t xml:space="preserve"> multiple ecological functions that </w:t>
      </w:r>
      <w:r w:rsidR="00AA7CA1" w:rsidRPr="0043684C">
        <w:rPr>
          <w:color w:val="000000"/>
        </w:rPr>
        <w:t xml:space="preserve">are </w:t>
      </w:r>
      <w:r w:rsidR="006E13F0" w:rsidRPr="0043684C">
        <w:rPr>
          <w:color w:val="000000"/>
        </w:rPr>
        <w:t>driven by variable environmental conditions</w:t>
      </w:r>
      <w:r w:rsidR="00AA7CA1" w:rsidRPr="0043684C">
        <w:rPr>
          <w:color w:val="000000"/>
        </w:rPr>
        <w:t xml:space="preserve"> and</w:t>
      </w:r>
      <w:r w:rsidR="006E13F0" w:rsidRPr="0043684C">
        <w:rPr>
          <w:color w:val="000000"/>
        </w:rPr>
        <w:t xml:space="preserve"> operate at multiple spatial scales </w:t>
      </w:r>
      <w:r w:rsidR="007F6CEF" w:rsidRPr="0043684C">
        <w:rPr>
          <w:color w:val="000000"/>
        </w:rPr>
        <w:fldChar w:fldCharType="begin" w:fldLock="1"/>
      </w:r>
      <w:r w:rsidR="007F6CEF" w:rsidRPr="0043684C">
        <w:rPr>
          <w:color w:val="000000"/>
        </w:rPr>
        <w:instrText>ADDIN CSL_CITATION {"citationItems":[{"id":"ITEM-1","itemData":{"DOI":"10.1111/j.1461-0248.2009.01294.x","ISSN":"1461023X","PMID":"19504750","abstract":"The future of tropical forest biodiversity depends more than ever on the effective management of human-modified landscapes, presenting a daunting challenge to conservation practitioners and land use managers. We provide a critical synthesis of the scientific insights that guide our understanding of patterns and processes underpinning forest biodiversity in the human-modified tropics, and present a conceptual framework that integrates a broad range of social and ecological factors that define and contextualize the possible future of tropical forest species. A growing body of research demonstrates that spatial and temporal patterns of biodiversity are the dynamic product of interacting historical and contemporary human and ecological processes. These processes vary radically in their relative importance within and among regions, and have effects that may take years to become fully manifest. Interpreting biodiversity research findings is frequently made difficult by constrained study designs, low congruence in species responses to disturbance, shifting baselines and an over-dependence on comparative inferences from a small number of well studied localities. Spatial and temporal heterogeneity in the potential prospects for biodiversity conservation can be explained by regional differences in biotic vulnerability and anthropogenic legacies, an ever-tighter coupling of human-ecological systems and the influence of global environmental change. These differences provide both challenges and opportunities for biodiversity conservation. Building upon our synthesis we outline a simple adaptive-landscape planning framework that can help guide a new research agenda to enhance biodiversity conservation prospects in the human-modified tropics. © 2009 Blackwell Publishing Ltd/CNRS.","author":[{"dropping-particle":"","family":"Gardner","given":"Toby A.","non-dropping-particle":"","parse-names":false,"suffix":""},{"dropping-particle":"","family":"Barlow","given":"Jos","non-dropping-particle":"","parse-names":false,"suffix":""},{"dropping-particle":"","family":"Chazdon","given":"Robin","non-dropping-particle":"","parse-names":false,"suffix":""},{"dropping-particle":"","family":"Ewers","given":"Robert M.","non-dropping-particle":"","parse-names":false,"suffix":""},{"dropping-particle":"","family":"Harvey","given":"Celia A.","non-dropping-particle":"","parse-names":false,"suffix":""},{"dropping-particle":"","family":"Peres","given":"Carlos A.","non-dropping-particle":"","parse-names":false,"suffix":""},{"dropping-particle":"","family":"Sodhi","given":"Navjot S.","non-dropping-particle":"","parse-names":false,"suffix":""}],"container-title":"Ecology Letters","id":"ITEM-1","issue":"6","issued":{"date-parts":[["2009"]]},"page":"561-582","title":"Prospects for tropical forest biodiversity in a human-modified world","type":"article-journal","volume":"12"},"uris":["http://www.mendeley.com/documents/?uuid=77e5468d-c363-4a9b-9769-054f5baf8295"]}],"mendeley":{"formattedCitation":"(Gardner et al., 2009)","plainTextFormattedCitation":"(Gardner et al., 2009)","previouslyFormattedCitation":"(Gardner et al., 2009)"},"properties":{"noteIndex":0},"schema":"https://github.com/citation-style-language/schema/raw/master/csl-citation.json"}</w:instrText>
      </w:r>
      <w:r w:rsidR="007F6CEF" w:rsidRPr="0043684C">
        <w:rPr>
          <w:color w:val="000000"/>
        </w:rPr>
        <w:fldChar w:fldCharType="separate"/>
      </w:r>
      <w:r w:rsidR="007F6CEF" w:rsidRPr="0043684C">
        <w:rPr>
          <w:noProof/>
          <w:color w:val="000000"/>
        </w:rPr>
        <w:t>(Gardner et al., 2009)</w:t>
      </w:r>
      <w:r w:rsidR="007F6CEF" w:rsidRPr="0043684C">
        <w:rPr>
          <w:color w:val="000000"/>
        </w:rPr>
        <w:fldChar w:fldCharType="end"/>
      </w:r>
      <w:r w:rsidR="006E13F0" w:rsidRPr="0043684C">
        <w:rPr>
          <w:color w:val="000000"/>
        </w:rPr>
        <w:t xml:space="preserve">. </w:t>
      </w:r>
      <w:r w:rsidR="00AA7CA1" w:rsidRPr="0043684C">
        <w:rPr>
          <w:color w:val="000000"/>
        </w:rPr>
        <w:t>For instance, p</w:t>
      </w:r>
      <w:r w:rsidR="006E13F0" w:rsidRPr="0043684C">
        <w:rPr>
          <w:color w:val="000000"/>
        </w:rPr>
        <w:t>atches of forest</w:t>
      </w:r>
      <w:r w:rsidR="00AA7CA1" w:rsidRPr="0043684C">
        <w:rPr>
          <w:color w:val="000000"/>
        </w:rPr>
        <w:t>, especially riparian forests,</w:t>
      </w:r>
      <w:r w:rsidR="006E13F0" w:rsidRPr="0043684C">
        <w:rPr>
          <w:color w:val="000000"/>
        </w:rPr>
        <w:t xml:space="preserve"> have a </w:t>
      </w:r>
      <w:r w:rsidR="00AA7CA1" w:rsidRPr="0043684C">
        <w:rPr>
          <w:color w:val="000000"/>
        </w:rPr>
        <w:t>strong</w:t>
      </w:r>
      <w:r w:rsidR="006E13F0" w:rsidRPr="0043684C">
        <w:rPr>
          <w:color w:val="000000"/>
        </w:rPr>
        <w:t xml:space="preserve"> influence on micro- and regional climates</w:t>
      </w:r>
      <w:r w:rsidR="00722ABD" w:rsidRPr="0043684C">
        <w:rPr>
          <w:color w:val="000000"/>
        </w:rPr>
        <w:t xml:space="preserve"> </w:t>
      </w:r>
      <w:r w:rsidR="007F6CEF" w:rsidRPr="0043684C">
        <w:rPr>
          <w:color w:val="000000"/>
        </w:rPr>
        <w:fldChar w:fldCharType="begin" w:fldLock="1"/>
      </w:r>
      <w:r w:rsidR="00722ABD" w:rsidRPr="0043684C">
        <w:rPr>
          <w:color w:val="000000"/>
        </w:rPr>
        <w:instrText>ADDIN CSL_CITATION {"citationItems":[{"id":"ITEM-1","itemData":{"DOI":"10.1002/ecs2.1200","ISSN":"21508925","abstract":"Ground and surface water hydrology often governs the abundance and type of vegetation present in dryland riparian ecosystems, particularly along rivers that have both perennial and intermittent reaches. But how these differences in riparian vegetation affect riparian arthropod communities is not well understood. I conducted a replicated field experiment at three sites along the San Pedro River in central Arizona, United States, which varied in ground and surface water hydrology and in riparian vegetation. The most mesic site was comprised of cottonwood-willow gallery forest and had more canopy cover, higher absolute humidity, and lower maximum air temperature than the most arid site, which was comprised of mesquite and saltcedar scrubland. Experimental treatments added resources (water, sugar, and a no resource control) to assess water and energy limitation of ground-dwelling arthropods over a 4-week period. I found that arthropod community structure differed between the three study sites, and that these changes were strongly associated with differences in microclimate. The most mesic site had 5.5 times greater arthropod biomass than the most arid site. I also found that the effect size of water supplementation on cricket abundance and the effect size of sugar supplementation on ant abundance were related to microclimate variables. Water effects on cricket abundance were larger, and sugar effects on ant abundance smaller, as general aridity increased. However, I found no relationship between the magnitude of water or sugar effects on total arthropod community abundance and microclimate variables. Nevertheless, these results indicate that groundwater depth can indirectly affect the abundance, community structure, and water vs. energy limitation of riparian arthropod communities via groundwater effects on riparian vegetation, and riparian vegetation effects on microclimate. Increases in river drying events due to climate change and increased water withdrawals will likely lead to changes in riparian vegetation in arid systems, and here I show that these changes could affect riparian animal communities as well. Copyright:","author":[{"dropping-particle":"","family":"Allen","given":"Daniel C.","non-dropping-particle":"","parse-names":false,"suffix":""}],"container-title":"Ecosphere","id":"ITEM-1","issue":"2","issued":{"date-parts":[["2016"]]},"page":"1-12","title":"Microclimate modification by riparian vegetation affects the structure and resource limitation of arthropod communities","type":"article-journal","volume":"7"},"uris":["http://www.mendeley.com/documents/?uuid=b336cc1d-020a-472d-adca-3c4ebd5c4fe1"]},{"id":"ITEM-2","itemData":{"DOI":"10.3390/W12041178","ISSN":"20734441","abstract":"Developing a general, predictive understanding of ecological systems requires knowing how much structural and functional relationships can cross scales and contexts. Here, we introduce the CROSSLINK project that investigates the role of forested riparian buffers in modified European landscapes by measuring a wide range of ecosystem attributes in stream-riparian networks. CROSSLINK involves replicated field measurements in four case-study basins with varying levels of human development: Norway (Oslo Fjord), Sweden (Lake Mälaren), Belgium (Zwalm River), and Romania (Argeş River). Nested within these case-study basins include multiple, independent stream-site pairs with a forested riparian buffer and unbuffered section located upstream, as well as headwater and downstream sites to show cumulative land-use impacts. CROSSLINK applies existing and bespoke methods to describe habitat conditions, biodiversity, and ecosystem functioning in aquatic and terrestrial habitats. Here, we summarize the approaches used, detail protocols in supplementary materials, and explain how data is applied in an optimization framework to better manage tradeoffs in multifunctional landscapes. We then present results demonstrating the range of riparian conditions present in our case-study basins and how these environmental states influence stream ecological integrity with the commonly used macroinvertebrate Average Score Per Taxon (ASPT) index. We demonstrate that a qualitative index of riparian integrity can be positively associated with stream ecological status. This introduction to the CROSSLINK project shows the potential for our replicated study with its panoply of ecosystem attributes to help guide management decisions regarding the use of forested riparian buffers in human-impacted landscapes. This knowledge is highly relevant in a time of rapid environmental change where freshwater biodiversity is increasingly under pressure from a range of human impacts that include habitat loss, pollution, and climate change.","author":[{"dropping-particle":"","family":"Burdon","given":"Francis J.","non-dropping-particle":"","parse-names":false,"suffix":""},{"dropping-particle":"","family":"Ramberg","given":"Ellinor","non-dropping-particle":"","parse-names":false,"suffix":""},{"dropping-particle":"","family":"Sargac","given":"Jasmina","non-dropping-particle":"","parse-names":false,"suffix":""},{"dropping-particle":"","family":"Forio","given":"Marie Anne Eurie","non-dropping-particle":"","parse-names":false,"suffix":""},{"dropping-particle":"","family":"Saeyer","given":"Nancy","non-dropping-particle":"de","parse-names":false,"suffix":""},{"dropping-particle":"","family":"Mutinova","given":"Petra Thea","non-dropping-particle":"","parse-names":false,"suffix":""},{"dropping-particle":"","family":"Moe","given":"Therese Fosholt","non-dropping-particle":"","parse-names":false,"suffix":""},{"dropping-particle":"","family":"Pavelescu","given":"Mihaela Oprina","non-dropping-particle":"","parse-names":false,"suffix":""},{"dropping-particle":"","family":"Dinu","given":"Valentin","non-dropping-particle":"","parse-names":false,"suffix":""},{"dropping-particle":"","family":"Cazacu","given":"Constantin","non-dropping-particle":"","parse-names":false,"suffix":""},{"dropping-particle":"","family":"Witing","given":"Felix","non-dropping-particle":"","parse-names":false,"suffix":""},{"dropping-particle":"","family":"Kupilas","given":"Benjamin","non-dropping-particle":"","parse-names":false,"suffix":""},{"dropping-particle":"","family":"Grandin","given":"Ulf","non-dropping-particle":"","parse-names":false,"suffix":""},{"dropping-particle":"","family":"Volk","given":"Martin","non-dropping-particle":"","parse-names":false,"suffix":""},{"dropping-particle":"","family":"Geta Rîşnoveanu","given":"geta risnoveanu@g unibuc ro","non-dropping-particle":"","parse-names":false,"suffix":""},{"dropping-particle":"","family":"Goethals","given":"Peter","non-dropping-particle":"","parse-names":false,"suffix":""},{"dropping-particle":"","family":"Friberg","given":"Nikolai","non-dropping-particle":"","parse-names":false,"suffix":""},{"dropping-particle":"","family":"Johnson","given":"Richard K.","non-dropping-particle":"","parse-names":false,"suffix":""},{"dropping-particle":"","family":"McKie","given":"Brendan G.","non-dropping-particle":"","parse-names":false,"suffix":""}],"container-title":"Water (Switzerland)","id":"ITEM-2","issue":"4","issued":{"date-parts":[["2020"]]},"title":"Assessing the benefits of forested riparian zones: A qualitative index of riparian integrity is positively associated with ecological status in European streams","type":"article-journal","volume":"12"},"uris":["http://www.mendeley.com/documents/?uuid=7da5ec45-9b56-42f5-9820-4b3fdd78f80a"]}],"mendeley":{"formattedCitation":"(Allen, 2016; Burdon et al., 2020)","plainTextFormattedCitation":"(Allen, 2016; Burdon et al., 2020)","previouslyFormattedCitation":"(Allen, 2016; Burdon et al., 2020)"},"properties":{"noteIndex":0},"schema":"https://github.com/citation-style-language/schema/raw/master/csl-citation.json"}</w:instrText>
      </w:r>
      <w:r w:rsidR="007F6CEF" w:rsidRPr="0043684C">
        <w:rPr>
          <w:color w:val="000000"/>
        </w:rPr>
        <w:fldChar w:fldCharType="separate"/>
      </w:r>
      <w:r w:rsidR="00722ABD" w:rsidRPr="0043684C">
        <w:rPr>
          <w:noProof/>
          <w:color w:val="000000"/>
        </w:rPr>
        <w:t>(Allen, 2016; Burdon et al., 2020)</w:t>
      </w:r>
      <w:r w:rsidR="007F6CEF" w:rsidRPr="0043684C">
        <w:rPr>
          <w:color w:val="000000"/>
        </w:rPr>
        <w:fldChar w:fldCharType="end"/>
      </w:r>
      <w:r w:rsidR="00722ABD" w:rsidRPr="0043684C">
        <w:rPr>
          <w:color w:val="000000"/>
        </w:rPr>
        <w:t>.</w:t>
      </w:r>
      <w:r w:rsidR="006E13F0" w:rsidRPr="0043684C">
        <w:rPr>
          <w:color w:val="000000"/>
        </w:rPr>
        <w:t xml:space="preserve"> </w:t>
      </w:r>
    </w:p>
    <w:p w14:paraId="0E680167" w14:textId="3896A6D2" w:rsidR="00A24259" w:rsidRPr="0043684C" w:rsidRDefault="00A24259" w:rsidP="003C5D3A">
      <w:pPr>
        <w:spacing w:line="480" w:lineRule="auto"/>
        <w:ind w:firstLine="708"/>
        <w:jc w:val="both"/>
        <w:rPr>
          <w:color w:val="000000"/>
        </w:rPr>
      </w:pPr>
      <w:r w:rsidRPr="0043684C">
        <w:rPr>
          <w:color w:val="000000"/>
        </w:rPr>
        <w:t xml:space="preserve">Tropical riparian forests are among the most diverse, dynamic, and complex biophysical habitats in terrestrial environments </w:t>
      </w:r>
      <w:r w:rsidRPr="0043684C">
        <w:rPr>
          <w:color w:val="000000"/>
        </w:rPr>
        <w:fldChar w:fldCharType="begin" w:fldLock="1"/>
      </w:r>
      <w:r w:rsidRPr="0043684C">
        <w:rPr>
          <w:color w:val="000000"/>
        </w:rPr>
        <w:instrText>ADDIN CSL_CITATION {"citationItems":[{"id":"ITEM-1","itemData":{"DOI":"10.3390/W12041178","ISSN":"20734441","abstract":"Developing a general, predictive understanding of ecological systems requires knowing how much structural and functional relationships can cross scales and contexts. Here, we introduce the CROSSLINK project that investigates the role of forested riparian buffers in modified European landscapes by measuring a wide range of ecosystem attributes in stream-riparian networks. CROSSLINK involves replicated field measurements in four case-study basins with varying levels of human development: Norway (Oslo Fjord), Sweden (Lake Mälaren), Belgium (Zwalm River), and Romania (Argeş River). Nested within these case-study basins include multiple, independent stream-site pairs with a forested riparian buffer and unbuffered section located upstream, as well as headwater and downstream sites to show cumulative land-use impacts. CROSSLINK applies existing and bespoke methods to describe habitat conditions, biodiversity, and ecosystem functioning in aquatic and terrestrial habitats. Here, we summarize the approaches used, detail protocols in supplementary materials, and explain how data is applied in an optimization framework to better manage tradeoffs in multifunctional landscapes. We then present results demonstrating the range of riparian conditions present in our case-study basins and how these environmental states influence stream ecological integrity with the commonly used macroinvertebrate Average Score Per Taxon (ASPT) index. We demonstrate that a qualitative index of riparian integrity can be positively associated with stream ecological status. This introduction to the CROSSLINK project shows the potential for our replicated study with its panoply of ecosystem attributes to help guide management decisions regarding the use of forested riparian buffers in human-impacted landscapes. This knowledge is highly relevant in a time of rapid environmental change where freshwater biodiversity is increasingly under pressure from a range of human impacts that include habitat loss, pollution, and climate change.","author":[{"dropping-particle":"","family":"Burdon","given":"Francis J.","non-dropping-particle":"","parse-names":false,"suffix":""},{"dropping-particle":"","family":"Ramberg","given":"Ellinor","non-dropping-particle":"","parse-names":false,"suffix":""},{"dropping-particle":"","family":"Sargac","given":"Jasmina","non-dropping-particle":"","parse-names":false,"suffix":""},{"dropping-particle":"","family":"Forio","given":"Marie Anne Eurie","non-dropping-particle":"","parse-names":false,"suffix":""},{"dropping-particle":"","family":"Saeyer","given":"Nancy","non-dropping-particle":"de","parse-names":false,"suffix":""},{"dropping-particle":"","family":"Mutinova","given":"Petra Thea","non-dropping-particle":"","parse-names":false,"suffix":""},{"dropping-particle":"","family":"Moe","given":"Therese Fosholt","non-dropping-particle":"","parse-names":false,"suffix":""},{"dropping-particle":"","family":"Pavelescu","given":"Mihaela Oprina","non-dropping-particle":"","parse-names":false,"suffix":""},{"dropping-particle":"","family":"Dinu","given":"Valentin","non-dropping-particle":"","parse-names":false,"suffix":""},{"dropping-particle":"","family":"Cazacu","given":"Constantin","non-dropping-particle":"","parse-names":false,"suffix":""},{"dropping-particle":"","family":"Witing","given":"Felix","non-dropping-particle":"","parse-names":false,"suffix":""},{"dropping-particle":"","family":"Kupilas","given":"Benjamin","non-dropping-particle":"","parse-names":false,"suffix":""},{"dropping-particle":"","family":"Grandin","given":"Ulf","non-dropping-particle":"","parse-names":false,"suffix":""},{"dropping-particle":"","family":"Volk","given":"Martin","non-dropping-particle":"","parse-names":false,"suffix":""},{"dropping-particle":"","family":"Geta Rîşnoveanu","given":"geta risnoveanu@g unibuc ro","non-dropping-particle":"","parse-names":false,"suffix":""},{"dropping-particle":"","family":"Goethals","given":"Peter","non-dropping-particle":"","parse-names":false,"suffix":""},{"dropping-particle":"","family":"Friberg","given":"Nikolai","non-dropping-particle":"","parse-names":false,"suffix":""},{"dropping-particle":"","family":"Johnson","given":"Richard K.","non-dropping-particle":"","parse-names":false,"suffix":""},{"dropping-particle":"","family":"McKie","given":"Brendan G.","non-dropping-particle":"","parse-names":false,"suffix":""}],"container-title":"Water (Switzerland)","id":"ITEM-1","issue":"4","issued":{"date-parts":[["2020"]]},"title":"Assessing the benefits of forested riparian zones: A qualitative index of riparian integrity is positively associated with ecological status in European streams","type":"article-journal","volume":"12"},"uris":["http://www.mendeley.com/documents/?uuid=7da5ec45-9b56-42f5-9820-4b3fdd78f80a"]}],"mendeley":{"formattedCitation":"(Burdon et al., 2020)","plainTextFormattedCitation":"(Burdon et al., 2020)","previouslyFormattedCitation":"(Burdon et al., 2020)"},"properties":{"noteIndex":0},"schema":"https://github.com/citation-style-language/schema/raw/master/csl-citation.json"}</w:instrText>
      </w:r>
      <w:r w:rsidRPr="0043684C">
        <w:rPr>
          <w:color w:val="000000"/>
        </w:rPr>
        <w:fldChar w:fldCharType="separate"/>
      </w:r>
      <w:r w:rsidRPr="0043684C">
        <w:rPr>
          <w:noProof/>
          <w:color w:val="000000"/>
        </w:rPr>
        <w:t>(Burdon et al., 2020)</w:t>
      </w:r>
      <w:r w:rsidRPr="0043684C">
        <w:rPr>
          <w:color w:val="000000"/>
        </w:rPr>
        <w:fldChar w:fldCharType="end"/>
      </w:r>
      <w:r w:rsidRPr="0043684C">
        <w:rPr>
          <w:color w:val="000000"/>
        </w:rPr>
        <w:t xml:space="preserve">. As interfaces between terrestrial and aquatic systems, they encompass sharp environmental gradients, complex ecological processes, and unique communities </w:t>
      </w:r>
      <w:r w:rsidRPr="0043684C">
        <w:rPr>
          <w:color w:val="000000"/>
        </w:rPr>
        <w:fldChar w:fldCharType="begin" w:fldLock="1"/>
      </w:r>
      <w:r w:rsidRPr="0043684C">
        <w:rPr>
          <w:color w:val="000000"/>
        </w:rPr>
        <w:instrText>ADDIN CSL_CITATION {"citationItems":[{"id":"ITEM-1","itemData":{"ISBN":"10510761","ISSN":"10510761","PMID":"887","abstract":"Corredores ribeirinhos possuem uma extraordinária variedade de espécies e processos ambientais. Este \"ecológico\" diversidade está relacionada com a inundação variável regimes, geoprocessos ou canais, mudanças climática altitudinal, montanha e influências sobre o corredor fluvial. Este ambiente dinâmico resulta em uma variedade de vida história estratégias, e uma diversidade de ciclos biogeoquímicos e taxas, como organismos se adaptarem à perturbação regimes mais amplo spatio-temporal das escalas. Esses fatos sugerem que a mata ciliar gestão pode melhorar muitas questões ecológicas relacionadas ao uso da terra e da qualidade ambiental. Chegámos à conclusão de que corredores ribeirinhos devem desempenhar um papel essencial na água e planejamento da paisagem, no restabelecimento dos sistemas aquáticos, e no sentido de catalisar cooperação institucional e da sociedade para que esses esforços.","author":[{"dropping-particle":"","family":"Naiman","given":"Robert J.","non-dropping-particle":"","parse-names":false,"suffix":""},{"dropping-particle":"","family":"Decamps","given":"Henri","non-dropping-particle":"","parse-names":false,"suffix":""},{"dropping-particle":"","family":"Pollock","given":"Michael","non-dropping-particle":"","parse-names":false,"suffix":""}],"container-title":"Ecological Applications","id":"ITEM-1","issue":"2","issued":{"date-parts":[["1993"]]},"page":"209-212","title":"The role of riparian corridors in maintaining regional biodiversity","type":"article-journal","volume":"3"},"uris":["http://www.mendeley.com/documents/?uuid=9ef52b2a-1877-45e1-9536-cb7cfb432108"]},{"id":"ITEM-2","itemData":{"DOI":"10.1111/jawr.12206","ISSN":"17521688","abstract":"Intact riparian ecosystems are rich in biological diversity, but throughout the world, many have been degraded. Biodiversity declines, particularly of vertebrates, have led to experimental efforts to restore riparian forests by thinning young stands to accelerate creation of large diameter live trees. However, many vertebrates depend on large diameter deadwood that is standing as snags or fallen to the forest floor or fallen into streams. Therefore, we reviewed the sizes of deadwood and live trees used by different vertebrate species to understand which species are likely to benefit from different thinning treatments. We then examined how riparian thinning affects the long-term development of both large diameter live trees and deadwood. To this end, we used a forest growth model to examine how different forest thinning intensities might affect the long-term production and abundance of live trees and deadwood. Our results suggest that there are long-term habitat tradeoffs associated with different thinning intensities. Species that utilize large diameter live trees will benefit most from heavy thinning, whereas species that utilize large diameter deadwood will benefit most from light or no thinning. Because far more vertebrate species utilize large deadwood rather than large live trees, allowing riparian forests to naturally develop may result in the most rapid and sustained development of structural features important to most terrestrial and aquatic vertebrates. © 2014 American Water Resources Association. This article is a U.S. Government work and is in the public domain in the USA.","author":[{"dropping-particle":"","family":"Pollock","given":"Michael M.","non-dropping-particle":"","parse-names":false,"suffix":""},{"dropping-particle":"","family":"Beechie","given":"Timothy J.","non-dropping-particle":"","parse-names":false,"suffix":""}],"container-title":"Journal of the American Water Resources Association","id":"ITEM-2","issue":"3","issued":{"date-parts":[["2014"]]},"page":"543-559","title":"Does riparian forest restoration thinning enhance biodiversity? The ecological importance of large wood","type":"article-journal","volume":"50"},"uris":["http://www.mendeley.com/documents/?uuid=7295ec29-281d-46b5-8858-5d22923ed97c"]},{"id":"ITEM-3","itemData":{"DOI":"10.1002/eco.1575","ISSN":"19360592","abstract":"The Valdivian rainforest ecoregion in Chile (35°-48°S) has a high conservation priority worldwide. These forests are also keys for social welfare as a result of their supply of timber as well as ecosystem services. Forests in the ecoregion have been extensively converted to fast growing Pinus radiata and Eucalyptus spp. plantations for timber production promoted by public policies and timber companies. This study describes the results of detailed measurements of hydrology and stream water chemistry in eight small watersheds in south central Chile, subjected to replacement of native temperate rainforest by exotic Eucalyptus plantations. In this system, watersheds have streamside buffers of native forest (SNFW) with varying widths. Results indicate that retention of SNFW counteracts hydrologic effects of Eucalyptus plantations, which are widely known to reduce water yields. A 1.4% rate of increase of the run-off coefficient for each metre of increase of SNFW was observed. In addition, a decrease in the concentrations of total nitrogen, dissolved inorganic nitrogen (DIN), nitrate-N, and different sized fractions of particulate organic matter were found in streams draining these plantations as a function of increasing SNFW. Streamside buffer widths of 17-22m for total nitrogen and DIN concentrations and ≥36m for sediments were required to provide comparable values to reference watersheds (100% native forest). The findings from this study suggest that SNFW may significantly reduce adverse effects from exotic species forestry plantations on water provision in an area of south central Chile where exotic forest plantations are rapidly expanding. © 2015 John Wiley","author":[{"dropping-particle":"","family":"Little","given":"Christian","non-dropping-particle":"","parse-names":false,"suffix":""},{"dropping-particle":"","family":"Cuevas","given":"Jaime G.","non-dropping-particle":"","parse-names":false,"suffix":""},{"dropping-particle":"","family":"Lara","given":"Antonio","non-dropping-particle":"","parse-names":false,"suffix":""},{"dropping-particle":"","family":"Pino","given":"Mario","non-dropping-particle":"","parse-names":false,"suffix":""},{"dropping-particle":"","family":"Schoenholtz","given":"Stephen","non-dropping-particle":"","parse-names":false,"suffix":""}],"container-title":"Ecohydrology","id":"ITEM-3","issue":"7","issued":{"date-parts":[["2015"]]},"page":"1205-1217","title":"Buffer effects of streamside native forests on water provision in watersheds dominated by exotic forest plantations","type":"article-journal","volume":"8"},"uris":["http://www.mendeley.com/documents/?uuid=5552d20a-6bca-49c1-aa92-151ddf2ca177"]}],"mendeley":{"formattedCitation":"(Little, Cuevas, Lara, Pino, &amp; Schoenholtz, 2015; Naiman, Decamps, &amp; Pollock, 1993; Pollock &amp; Beechie, 2014)","plainTextFormattedCitation":"(Little, Cuevas, Lara, Pino, &amp; Schoenholtz, 2015; Naiman, Decamps, &amp; Pollock, 1993; Pollock &amp; Beechie, 2014)","previouslyFormattedCitation":"(Little, Cuevas, Lara, Pino, &amp; Schoenholtz, 2015; Naiman, Decamps, &amp; Pollock, 1993; Pollock &amp; Beechie, 2014)"},"properties":{"noteIndex":0},"schema":"https://github.com/citation-style-language/schema/raw/master/csl-citation.json"}</w:instrText>
      </w:r>
      <w:r w:rsidRPr="0043684C">
        <w:rPr>
          <w:color w:val="000000"/>
        </w:rPr>
        <w:fldChar w:fldCharType="separate"/>
      </w:r>
      <w:r w:rsidRPr="0043684C">
        <w:rPr>
          <w:noProof/>
          <w:color w:val="000000"/>
        </w:rPr>
        <w:t>(Little et al., 2015; Pollock &amp; Beechie, 2014)</w:t>
      </w:r>
      <w:r w:rsidRPr="0043684C">
        <w:rPr>
          <w:color w:val="000000"/>
        </w:rPr>
        <w:fldChar w:fldCharType="end"/>
      </w:r>
      <w:r w:rsidRPr="0043684C">
        <w:rPr>
          <w:color w:val="000000"/>
        </w:rPr>
        <w:t xml:space="preserve">. Riparian forests are recognized as important sources of “ecosystem services”, as they support watershed protection, wildlife enhancement, and ecosystem maintenance </w:t>
      </w:r>
      <w:r w:rsidRPr="0043684C">
        <w:rPr>
          <w:color w:val="000000"/>
        </w:rPr>
        <w:fldChar w:fldCharType="begin" w:fldLock="1"/>
      </w:r>
      <w:r w:rsidRPr="0043684C">
        <w:rPr>
          <w:color w:val="000000"/>
        </w:rPr>
        <w:instrText>ADDIN CSL_CITATION {"citationItems":[{"id":"ITEM-1","itemData":{"DOI":"10.1670/14-003","ISSN":"00221511","abstract":"Stream microhabitats are strongly influenced by adjacent terrestrial land use and other anthropogenic disturbances. Therefore, sensitive stream fauna can be highly imperiled. We investigated relative susceptibility of stream-associated salamanders to riparian land use by studying species-specific responses that influence community assembly. The Piedmont and Blue Ridge ecoregions of the southeastern United States have high aquatic biodiversity, centuries of land use, and increasingly extensive urbanization. We surveyed low-order streams in these regions for salamanders across four riparian land uses (forests, agricultural, residential, and urban) and assessed 15 habitat variables at each sampling site. We found that forested streams were more diverse compared to streams affected by riparian land uses. Our study showed two distinct assemblages of salamanders in response to riparian land use: forest-dependent, large-bodied, long-lived species sensitive to riparian land uses (disturbance avoiders) and cosmopolitan, small-bodied, short-lived species that are relatively resistant to impacts of riparian land uses (disturbance tolerants). These assemblages varied in composition between the ecoregions, with Blue Ridge harboring more land-use-intolerant species. Results indicated that multiple habitat features of the riparian zone (canopy cover, canopy height, leaf litter cover), and stream geomorphology (bank complexity, streambed heterogeneity, sedimentation) are dramatically altered by riparian land uses, and influence the assemblage structure of salamanders. Riparian buffers in both ecoregions are largely unprotected (70% in Blue Ridge, 96% in Piedmont) and are possibly threatened with anthropocentric land uses. Results suggested that conservation of stream salamander communities should be strengthened with protection and restoration of riparian forests, connectivity among riparian forests, and soil-conservation practices.","author":[{"dropping-particle":"","family":"Surasinghe","given":"Thilina D.","non-dropping-particle":"","parse-names":false,"suffix":""},{"dropping-particle":"","family":"Baldwin","given":"Robert F.","non-dropping-particle":"","parse-names":false,"suffix":""}],"container-title":"Journal of Herpetology","id":"ITEM-1","issue":"1","issued":{"date-parts":[["2015"]]},"page":"83-94","title":"Importance of riparian forest buffers in conservation of stream biodiversity: Responses to land uses by stream-associated salamanders across two southeastern temperate ecoregions","type":"article-journal","volume":"49"},"uris":["http://www.mendeley.com/documents/?uuid=a25f78c3-01ab-4955-97e2-b1126e00581e"]}],"mendeley":{"formattedCitation":"(Surasinghe &amp; Baldwin, 2015)","plainTextFormattedCitation":"(Surasinghe &amp; Baldwin, 2015)","previouslyFormattedCitation":"(Surasinghe &amp; Baldwin, 2015)"},"properties":{"noteIndex":0},"schema":"https://github.com/citation-style-language/schema/raw/master/csl-citation.json"}</w:instrText>
      </w:r>
      <w:r w:rsidRPr="0043684C">
        <w:rPr>
          <w:color w:val="000000"/>
        </w:rPr>
        <w:fldChar w:fldCharType="separate"/>
      </w:r>
      <w:r w:rsidRPr="0043684C">
        <w:rPr>
          <w:noProof/>
          <w:color w:val="000000"/>
        </w:rPr>
        <w:t>(Surasinghe &amp; Baldwin, 2015)</w:t>
      </w:r>
      <w:r w:rsidRPr="0043684C">
        <w:rPr>
          <w:color w:val="000000"/>
        </w:rPr>
        <w:fldChar w:fldCharType="end"/>
      </w:r>
      <w:r w:rsidRPr="0043684C">
        <w:rPr>
          <w:color w:val="000000"/>
        </w:rPr>
        <w:t xml:space="preserve">. These forests usually support higher biodiversity and structural complexity than their surroundings </w:t>
      </w:r>
      <w:r w:rsidRPr="0043684C">
        <w:rPr>
          <w:color w:val="000000"/>
        </w:rPr>
        <w:fldChar w:fldCharType="begin" w:fldLock="1"/>
      </w:r>
      <w:r w:rsidRPr="0043684C">
        <w:rPr>
          <w:color w:val="000000"/>
        </w:rPr>
        <w:instrText>ADDIN CSL_CITATION {"citationItems":[{"id":"ITEM-1","itemData":{"DOI":"10.1139/A10-019","ISSN":"11818700","abstract":"Many species require or use down wood (fine and coarse woody debris) as habitat. Where forestry has been practiced for several rotations large proportions of these species are considered threatened. Key attributes determining the suitability of down wood as habitat are decay stage, tree species, and size, specifically diameter. Both quantity and distribution of suitable down wood influence species' presence and abundance. We present a simple framework describing use of down wood based on broad natural history features, derive predictions from the framework, then test these by review and summary of literature. Our focus is terrestrial vertebrates, particularly in the Pacific Northwest. Species other than vertebrates are addressed to ensure that metrics derived for vertebrates also are appropriate for other organisms. Basic metrics are the same, but appropriate values span a larger range among nonvertebrates. Current evidence suggests that the \"extinction debt\" apparent for nonvertebrates is approaching for vertebrates. Predictions derived from underlying natural history hold when tested. From that basis we derive broad guidelines for forest planning and practice, and suggest how regional target values can be derived.","author":[{"dropping-particle":"","family":"Bunnell","given":"Fred L.","non-dropping-particle":"","parse-names":false,"suffix":""},{"dropping-particle":"","family":"Houde","given":"Isabelle","non-dropping-particle":"","parse-names":false,"suffix":""}],"container-title":"Environmental Reviews","id":"ITEM-1","issue":"1","issued":{"date-parts":[["2010"]]},"page":"397-421","title":"Down wood and biodiversity - Implications to forest practices","type":"article-journal","volume":"18"},"uris":["http://www.mendeley.com/documents/?uuid=869500e7-17b9-4725-aeab-1e29a5154098"]}],"mendeley":{"formattedCitation":"(Bunnell &amp; Houde, 2010)","plainTextFormattedCitation":"(Bunnell &amp; Houde, 2010)","previouslyFormattedCitation":"(Bunnell &amp; Houde, 2010)"},"properties":{"noteIndex":0},"schema":"https://github.com/citation-style-language/schema/raw/master/csl-citation.json"}</w:instrText>
      </w:r>
      <w:r w:rsidRPr="0043684C">
        <w:rPr>
          <w:color w:val="000000"/>
        </w:rPr>
        <w:fldChar w:fldCharType="separate"/>
      </w:r>
      <w:r w:rsidRPr="0043684C">
        <w:rPr>
          <w:noProof/>
          <w:color w:val="000000"/>
        </w:rPr>
        <w:t>(Bunnell &amp; Houde, 2010)</w:t>
      </w:r>
      <w:r w:rsidRPr="0043684C">
        <w:rPr>
          <w:color w:val="000000"/>
        </w:rPr>
        <w:fldChar w:fldCharType="end"/>
      </w:r>
      <w:r w:rsidRPr="0043684C">
        <w:rPr>
          <w:color w:val="000000"/>
        </w:rPr>
        <w:t xml:space="preserve">. Consequently, deforestation of riparian areas may cause a significant </w:t>
      </w:r>
      <w:r w:rsidRPr="0043684C">
        <w:rPr>
          <w:color w:val="000000"/>
        </w:rPr>
        <w:lastRenderedPageBreak/>
        <w:t xml:space="preserve">decay in habitat quality in adjacent ecosystems </w:t>
      </w:r>
      <w:r w:rsidRPr="0043684C">
        <w:rPr>
          <w:color w:val="000000"/>
        </w:rPr>
        <w:fldChar w:fldCharType="begin" w:fldLock="1"/>
      </w:r>
      <w:r w:rsidRPr="0043684C">
        <w:rPr>
          <w:color w:val="000000"/>
        </w:rPr>
        <w:instrText>ADDIN CSL_CITATION {"citationItems":[{"id":"ITEM-1","itemData":{"DOI":"10.1670/14-003","ISSN":"00221511","abstract":"Stream microhabitats are strongly influenced by adjacent terrestrial land use and other anthropogenic disturbances. Therefore, sensitive stream fauna can be highly imperiled. We investigated relative susceptibility of stream-associated salamanders to riparian land use by studying species-specific responses that influence community assembly. The Piedmont and Blue Ridge ecoregions of the southeastern United States have high aquatic biodiversity, centuries of land use, and increasingly extensive urbanization. We surveyed low-order streams in these regions for salamanders across four riparian land uses (forests, agricultural, residential, and urban) and assessed 15 habitat variables at each sampling site. We found that forested streams were more diverse compared to streams affected by riparian land uses. Our study showed two distinct assemblages of salamanders in response to riparian land use: forest-dependent, large-bodied, long-lived species sensitive to riparian land uses (disturbance avoiders) and cosmopolitan, small-bodied, short-lived species that are relatively resistant to impacts of riparian land uses (disturbance tolerants). These assemblages varied in composition between the ecoregions, with Blue Ridge harboring more land-use-intolerant species. Results indicated that multiple habitat features of the riparian zone (canopy cover, canopy height, leaf litter cover), and stream geomorphology (bank complexity, streambed heterogeneity, sedimentation) are dramatically altered by riparian land uses, and influence the assemblage structure of salamanders. Riparian buffers in both ecoregions are largely unprotected (70% in Blue Ridge, 96% in Piedmont) and are possibly threatened with anthropocentric land uses. Results suggested that conservation of stream salamander communities should be strengthened with protection and restoration of riparian forests, connectivity among riparian forests, and soil-conservation practices.","author":[{"dropping-particle":"","family":"Surasinghe","given":"Thilina D.","non-dropping-particle":"","parse-names":false,"suffix":""},{"dropping-particle":"","family":"Baldwin","given":"Robert F.","non-dropping-particle":"","parse-names":false,"suffix":""}],"container-title":"Journal of Herpetology","id":"ITEM-1","issue":"1","issued":{"date-parts":[["2015"]]},"page":"83-94","title":"Importance of riparian forest buffers in conservation of stream biodiversity: Responses to land uses by stream-associated salamanders across two southeastern temperate ecoregions","type":"article-journal","volume":"49"},"uris":["http://www.mendeley.com/documents/?uuid=a25f78c3-01ab-4955-97e2-b1126e00581e"]}],"mendeley":{"formattedCitation":"(Surasinghe &amp; Baldwin, 2015)","plainTextFormattedCitation":"(Surasinghe &amp; Baldwin, 2015)","previouslyFormattedCitation":"(Surasinghe &amp; Baldwin, 2015)"},"properties":{"noteIndex":0},"schema":"https://github.com/citation-style-language/schema/raw/master/csl-citation.json"}</w:instrText>
      </w:r>
      <w:r w:rsidRPr="0043684C">
        <w:rPr>
          <w:color w:val="000000"/>
        </w:rPr>
        <w:fldChar w:fldCharType="separate"/>
      </w:r>
      <w:r w:rsidRPr="0043684C">
        <w:rPr>
          <w:noProof/>
          <w:color w:val="000000"/>
        </w:rPr>
        <w:t>(Surasinghe &amp; Baldwin, 2015)</w:t>
      </w:r>
      <w:r w:rsidRPr="0043684C">
        <w:rPr>
          <w:color w:val="000000"/>
        </w:rPr>
        <w:fldChar w:fldCharType="end"/>
      </w:r>
      <w:r w:rsidRPr="0043684C">
        <w:rPr>
          <w:color w:val="000000"/>
        </w:rPr>
        <w:t xml:space="preserve">. Additionally, re-establishment of disturbed riparian forests is currently considered the “best management practice” for restoring aquatic ecosystems to their natural or semi-natural states </w:t>
      </w:r>
      <w:r w:rsidRPr="0043684C">
        <w:rPr>
          <w:color w:val="000000"/>
        </w:rPr>
        <w:fldChar w:fldCharType="begin" w:fldLock="1"/>
      </w:r>
      <w:r w:rsidRPr="0043684C">
        <w:rPr>
          <w:color w:val="000000"/>
        </w:rPr>
        <w:instrText>ADDIN CSL_CITATION {"citationItems":[{"id":"ITEM-1","itemData":{"DOI":"10.1046/j.1526-100X.2002.02036.x","ISSN":"10612971","abstract":"The reestablishment of riparian forest is often viewed as \"best management practice\" for restoring stream ecosystems to a quasi-natural state and preventing non-point source contaminants from entering them. We experimentally assessed seedling survivorship and growth of Quercus palustris (pin oak), Q. rubra (red oak), Q. alba (white oak), Betula nigra (river birch), and Acer rubrum (red maple) in response to root-stock type (bare root vs. containerized), herbivore protection (tree shelters), and weed control (herbicide, mowing, tree mats) over a 4-year period at two riparian sites near the Chester River in Maryland, U.S.A. We started with tree-stocking densities of 988/ha (400/ ac) in the experimental plots and considered 50% survivorship (i.e., a density of 494/ha [200/ac] at crown closure) to be an \"acceptable or minimum\" target for riparian restoration. Results after four growing seasons show no significant difference in survivorship and growth between bare-root and containerized seedlings when averaged across all species and treatments. Overall survivorship and growth was significantly higher for sheltered versus unsheltered seedlings (49% and 77.6 cm vs. 12.1% and 3.6 cm, respectively) when averaged across all species and weed control treatments. Each of the five test species exhibited significantly higher 4-year growth with shelter protection when averaged across all other treatments, and all species but river birch had significantly higher survivorship in shelters during the period. Seedlings protected from weeds by herbicide exhibited significantly higher survivorship and growth than seedlings in all other weed-control treatments when averaged across all species and shelter treatments. The highest 4-year levels of survivorship/growth, when averaged across all species, was associated with seedlings protected by shelters and herbicide (88.8%/125.7cm) and by shelters and weed mats (57.5%/73.5 cm). Thus, only plots where seedlings were assisted by a combination of tree shelters and either herbicide or tree mats exhibited an \"acceptable or minimum\" rate of survivorship (i.e., &gt;50%) for riparian forest restoration in the region. Moreover, the combined growth and survivorship data suggest that crown closure over most small streams in need of restoration in the region can be achieved most rapidly (i.e., 15 years or less) by protected seedlings with tree shelters and controlling competing vegetation with herbicides.","author":[{"dropping-particle":"","family":"Sweeney","given":"Bernard W.","non-dropping-particle":"","parse-names":false,"suffix":""},{"dropping-particle":"","family":"Czapka","given":"Stephen J.","non-dropping-particle":"","parse-names":false,"suffix":""},{"dropping-particle":"","family":"Yerkes","given":"Tina","non-dropping-particle":"","parse-names":false,"suffix":""}],"container-title":"Restoration Ecology","id":"ITEM-1","issue":"2","issued":{"date-parts":[["2002"]]},"page":"392-400","title":"Riparian forest restoration: Increasing success by reducing plant competition and herbivory","type":"article-journal","volume":"10"},"uris":["http://www.mendeley.com/documents/?uuid=e6242cd4-b371-42ff-a8f0-cd933a8c206d"]}],"mendeley":{"formattedCitation":"(Sweeney, Czapka, &amp; Yerkes, 2002)","plainTextFormattedCitation":"(Sweeney, Czapka, &amp; Yerkes, 2002)","previouslyFormattedCitation":"(Sweeney, Czapka, &amp; Yerkes, 2002)"},"properties":{"noteIndex":0},"schema":"https://github.com/citation-style-language/schema/raw/master/csl-citation.json"}</w:instrText>
      </w:r>
      <w:r w:rsidRPr="0043684C">
        <w:rPr>
          <w:color w:val="000000"/>
        </w:rPr>
        <w:fldChar w:fldCharType="separate"/>
      </w:r>
      <w:r w:rsidRPr="0043684C">
        <w:rPr>
          <w:noProof/>
          <w:color w:val="000000"/>
        </w:rPr>
        <w:t>(Sweeney et al., 2002)</w:t>
      </w:r>
      <w:r w:rsidRPr="0043684C">
        <w:rPr>
          <w:color w:val="000000"/>
        </w:rPr>
        <w:fldChar w:fldCharType="end"/>
      </w:r>
      <w:r w:rsidRPr="0043684C">
        <w:rPr>
          <w:color w:val="000000"/>
        </w:rPr>
        <w:t xml:space="preserve">. </w:t>
      </w:r>
    </w:p>
    <w:p w14:paraId="19EF76BF" w14:textId="7C85506D" w:rsidR="00B64654" w:rsidRPr="0043684C" w:rsidRDefault="00351059" w:rsidP="003C5D3A">
      <w:pPr>
        <w:widowControl w:val="0"/>
        <w:spacing w:line="480" w:lineRule="auto"/>
        <w:ind w:firstLine="708"/>
        <w:jc w:val="both"/>
        <w:rPr>
          <w:color w:val="000000"/>
        </w:rPr>
      </w:pPr>
      <w:r w:rsidRPr="0043684C">
        <w:rPr>
          <w:color w:val="000000"/>
        </w:rPr>
        <w:t xml:space="preserve">Natural terrestrial ecosystems are valued for their ability to </w:t>
      </w:r>
      <w:r w:rsidR="000E330A" w:rsidRPr="0043684C">
        <w:rPr>
          <w:color w:val="000000"/>
        </w:rPr>
        <w:t xml:space="preserve">simultaneously </w:t>
      </w:r>
      <w:r w:rsidRPr="0043684C">
        <w:rPr>
          <w:color w:val="000000"/>
        </w:rPr>
        <w:t>maintain multiple functions and services</w:t>
      </w:r>
      <w:r w:rsidR="00AA7CA1" w:rsidRPr="0043684C">
        <w:rPr>
          <w:color w:val="000000"/>
        </w:rPr>
        <w:t>,</w:t>
      </w:r>
      <w:r w:rsidRPr="0043684C">
        <w:rPr>
          <w:color w:val="000000"/>
        </w:rPr>
        <w:t xml:space="preserve"> i.e., ecosystem multifunctionality </w:t>
      </w:r>
      <w:r w:rsidR="003F3F8A" w:rsidRPr="0043684C">
        <w:rPr>
          <w:color w:val="000000"/>
        </w:rPr>
        <w:fldChar w:fldCharType="begin" w:fldLock="1"/>
      </w:r>
      <w:r w:rsidR="003F3F8A" w:rsidRPr="0043684C">
        <w:rPr>
          <w:color w:val="000000"/>
        </w:rPr>
        <w:instrText>ADDIN CSL_CITATION {"citationItems":[{"id":"ITEM-1","itemData":{"DOI":"10.1007/s00442-012-2589-0","ISSN":"00298549","PMID":"23386044","abstract":"In order to predict which ecosystem functions are most at risk from biodiversity loss, meta-analyses have generalised results from biodiversity experiments over different sites and ecosystem types. In contrast, comparing the strength of biodiversity effects across a large number of ecosystem processes measured in a single experiment permits more direct comparisons. Here, we present an analysis of 418 separate measures of 38 ecosystem processes. Overall, 45 % of processes were significantly affected by plant species richness, suggesting that, while diversity affects a large number of processes not all respond to biodiversity. We therefore compared the strength of plant diversity effects between different categories of ecosystem processes, grouping processes according to the year of measurement, their biogeochemical cycle, trophic level and compartment (above- or belowground) and according to whether they were measures of biodiversity or other ecosystem processes, biotic or abiotic and static or dynamic. Overall, and for several individual processes, we found that biodiversity effects became stronger over time. Measures of the carbon cycle were also affected more strongly by plant species richness than were the measures associated with the nitrogen cycle. Further, we found greater plant species richness effects on measures of biodiversity than on other processes. The differential effects of plant diversity on the various types of ecosystem processes indicate that future research and political effort should shift from a general debate about whether biodiversity loss impairs ecosystem functions to focussing on the specific functions of interest and ways to preserve them individually or in combination. © 2013 Springer-Verlag Berlin Heidelberg.","author":[{"dropping-particle":"","family":"Allan","given":"Eric","non-dropping-particle":"","parse-names":false,"suffix":""},{"dropping-particle":"","family":"Weisser","given":"Wolfgang W.","non-dropping-particle":"","parse-names":false,"suffix":""},{"dropping-particle":"","family":"Fischer","given":"Markus","non-dropping-particle":"","parse-names":false,"suffix":""},{"dropping-particle":"","family":"Schulze","given":"Ernst Detlef","non-dropping-particle":"","parse-names":false,"suffix":""},{"dropping-particle":"","family":"Weigelt","given":"Alexandra","non-dropping-particle":"","parse-names":false,"suffix":""},{"dropping-particle":"","family":"Roscher","given":"Christiane","non-dropping-particle":"","parse-names":false,"suffix":""},{"dropping-particle":"","family":"Baade","given":"Jussi","non-dropping-particle":"","parse-names":false,"suffix":""},{"dropping-particle":"","family":"Barnard","given":"Romain L.","non-dropping-particle":"","parse-names":false,"suffix":""},{"dropping-particle":"","family":"Beßler","given":"Holger","non-dropping-particle":"","parse-names":false,"suffix":""},{"dropping-particle":"","family":"Buchmann","given":"Nina","non-dropping-particle":"","parse-names":false,"suffix":""},{"dropping-particle":"","family":"Ebeling","given":"Anne","non-dropping-particle":"","parse-names":false,"suffix":""},{"dropping-particle":"","family":"Eisenhauer","given":"Nico","non-dropping-particle":"","parse-names":false,"suffix":""},{"dropping-particle":"","family":"Engels","given":"Christof","non-dropping-particle":"","parse-names":false,"suffix":""},{"dropping-particle":"","family":"Fergus","given":"Alexander J.F.","non-dropping-particle":"","parse-names":false,"suffix":""},{"dropping-particle":"","family":"Gleixner","given":"Gerd","non-dropping-particle":"","parse-names":false,"suffix":""},{"dropping-particle":"","family":"Gubsch","given":"Marlén","non-dropping-particle":"","parse-names":false,"suffix":""},{"dropping-particle":"","family":"Halle","given":"Stefan","non-dropping-particle":"","parse-names":false,"suffix":""},{"dropping-particle":"","family":"Klein","given":"Alexandra M.","non-dropping-particle":"","parse-names":false,"suffix":""},{"dropping-particle":"","family":"Kertscher","given":"Ilona","non-dropping-particle":"","parse-names":false,"suffix":""},{"dropping-particle":"","family":"Kuu","given":"Annely","non-dropping-particle":"","parse-names":false,"suffix":""},{"dropping-particle":"","family":"Lange","given":"Markus","non-dropping-particle":"","parse-names":false,"suffix":""},{"dropping-particle":"","family":"Roux","given":"Xavier","non-dropping-particle":"Le","parse-names":false,"suffix":""},{"dropping-particle":"","family":"Meyer","given":"Sebastian T.","non-dropping-particle":"","parse-names":false,"suffix":""},{"dropping-particle":"","family":"Migunova","given":"Varvara D.","non-dropping-particle":"","parse-names":false,"suffix":""},{"dropping-particle":"","family":"Milcu","given":"Alexandru","non-dropping-particle":"","parse-names":false,"suffix":""},{"dropping-particle":"","family":"Niklaus","given":"Pascal A.","non-dropping-particle":"","parse-names":false,"suffix":""},{"dropping-particle":"","family":"Oelmann","given":"Yvonne","non-dropping-particle":"","parse-names":false,"suffix":""},{"dropping-particle":"","family":"Pašalić","given":"Esther","non-dropping-particle":"","parse-names":false,"suffix":""},{"dropping-particle":"","family":"Petermann","given":"Jana S.","non-dropping-particle":"","parse-names":false,"suffix":""},{"dropping-particle":"","family":"Poly","given":"Franck","non-dropping-particle":"","parse-names":false,"suffix":""},{"dropping-particle":"","family":"Rottstock","given":"Tanja","non-dropping-particle":"","parse-names":false,"suffix":""},{"dropping-particle":"","family":"Sabais","given":"Alexander C.W.","non-dropping-particle":"","parse-names":false,"suffix":""},{"dropping-particle":"","family":"Scherber","given":"Christoph","non-dropping-particle":"","parse-names":false,"suffix":""},{"dropping-particle":"","family":"Scherer-Lorenzen","given":"Michael","non-dropping-particle":"","parse-names":false,"suffix":""},{"dropping-particle":"","family":"Scheu","given":"Stefan","non-dropping-particle":"","parse-names":false,"suffix":""},{"dropping-particle":"","family":"Steinbeiss","given":"Sibylle","non-dropping-particle":"","parse-names":false,"suffix":""},{"dropping-particle":"","family":"Schwichtenberg","given":"Guido","non-dropping-particle":"","parse-names":false,"suffix":""},{"dropping-particle":"","family":"Temperton","given":"Vicky","non-dropping-particle":"","parse-names":false,"suffix":""},{"dropping-particle":"","family":"Tscharntke","given":"Teja","non-dropping-particle":"","parse-names":false,"suffix":""},{"dropping-particle":"","family":"Voigt","given":"Winfried","non-dropping-particle":"","parse-names":false,"suffix":""},{"dropping-particle":"","family":"Wilcke","given":"Wolfgang","non-dropping-particle":"","parse-names":false,"suffix":""},{"dropping-particle":"","family":"Wirth","given":"Christian","non-dropping-particle":"","parse-names":false,"suffix":""},{"dropping-particle":"","family":"Schmid","given":"Bernhard","non-dropping-particle":"","parse-names":false,"suffix":""}],"container-title":"Oecologia","id":"ITEM-1","issue":"1","issued":{"date-parts":[["2013"]]},"page":"223-237","title":"A comparison of the strength of biodiversity effects across multiple functions","type":"article-journal","volume":"173"},"uris":["http://www.mendeley.com/documents/?uuid=fc6965fa-5d34-4509-81d7-efd7f39c4b8e"]}],"mendeley":{"formattedCitation":"(Allan et al., 2013)","plainTextFormattedCitation":"(Allan et al., 2013)","previouslyFormattedCitation":"(Allan et al., 2013)"},"properties":{"noteIndex":0},"schema":"https://github.com/citation-style-language/schema/raw/master/csl-citation.json"}</w:instrText>
      </w:r>
      <w:r w:rsidR="003F3F8A" w:rsidRPr="0043684C">
        <w:rPr>
          <w:color w:val="000000"/>
        </w:rPr>
        <w:fldChar w:fldCharType="separate"/>
      </w:r>
      <w:r w:rsidR="003F3F8A" w:rsidRPr="0043684C">
        <w:rPr>
          <w:noProof/>
          <w:color w:val="000000"/>
        </w:rPr>
        <w:t>(Allan et al., 2013)</w:t>
      </w:r>
      <w:r w:rsidR="003F3F8A" w:rsidRPr="0043684C">
        <w:rPr>
          <w:color w:val="000000"/>
        </w:rPr>
        <w:fldChar w:fldCharType="end"/>
      </w:r>
      <w:r w:rsidR="003F3F8A" w:rsidRPr="0043684C">
        <w:rPr>
          <w:color w:val="000000"/>
        </w:rPr>
        <w:t xml:space="preserve">. </w:t>
      </w:r>
      <w:r w:rsidRPr="0043684C">
        <w:rPr>
          <w:color w:val="000000"/>
        </w:rPr>
        <w:t xml:space="preserve">Biodiversity is by no means the only, or even the primary driver of ecosystem functioning, which is also influenced by </w:t>
      </w:r>
      <w:r w:rsidR="00AA7CA1" w:rsidRPr="0043684C">
        <w:rPr>
          <w:color w:val="000000"/>
        </w:rPr>
        <w:t>many</w:t>
      </w:r>
      <w:r w:rsidRPr="0043684C">
        <w:rPr>
          <w:color w:val="000000"/>
        </w:rPr>
        <w:t xml:space="preserve"> biotic and abiotic environmental factors that operate at </w:t>
      </w:r>
      <w:r w:rsidR="006C154B" w:rsidRPr="0043684C">
        <w:rPr>
          <w:color w:val="000000"/>
        </w:rPr>
        <w:t>different</w:t>
      </w:r>
      <w:r w:rsidRPr="0043684C">
        <w:rPr>
          <w:color w:val="000000"/>
        </w:rPr>
        <w:t xml:space="preserve"> scales</w:t>
      </w:r>
      <w:r w:rsidR="003F3F8A" w:rsidRPr="0043684C">
        <w:rPr>
          <w:color w:val="000000"/>
        </w:rPr>
        <w:t xml:space="preserve"> </w:t>
      </w:r>
      <w:r w:rsidR="003F3F8A" w:rsidRPr="0043684C">
        <w:rPr>
          <w:color w:val="000000"/>
        </w:rPr>
        <w:fldChar w:fldCharType="begin" w:fldLock="1"/>
      </w:r>
      <w:r w:rsidR="003F3F8A" w:rsidRPr="0043684C">
        <w:rPr>
          <w:color w:val="000000"/>
        </w:rPr>
        <w:instrText>ADDIN CSL_CITATION {"citationItems":[{"id":"ITEM-1","itemData":{"DOI":"10.3732/ajb.1000364","ISSN":"00029122","PMID":"21613148","abstract":"Over the past several decades, a rapidly expanding field of research known as biodiversity and ecosystem functioning has begun to quantify how the world' s biological diversity can, as an independent variable, control ecological processes that are both essential for, and fundamental to, the functioning of ecosystems. Research in this area has often been justified on grounds that (1) loss of biological diversity ranks among the most pronounced changes to the global environment and that (2) reductions in diversity, and corresponding changes in species composition, could alter important services that ecosystems provide to humanity (e.g., food production, pest/disease control, water purification). Here we review over two decades of experiments that have examined how species richness of primary producers influences the suite of ecological processes that are controlled by plants and algae in terrestrial, marine, and freshwater ecosystems. Using formal meta-analyses, we assess the balance of evidence for eight fundamental questions and corresponding hypotheses about the functional role of producer diversity in ecosystems. These include questions about how primary producer diversity influences the efficiency of resource use and biomass production in ecosystems, how primary producer diversity influences the transfer and recycling of biomass to other trophic groups in a food web, and the number of species and spatial /temporal scales at which diversity effects are most apparent. After summarizing the balance of evidence and stating our own confidence in the conclusions, we outline several new questions that must now be addressed if this field is going to evolve into a predictive science that can help conserve and manage ecological processes in ecosystems. © 2011 Botanical Society of America.","author":[{"dropping-particle":"","family":"Cardinale","given":"Bradley J.","non-dropping-particle":"","parse-names":false,"suffix":""},{"dropping-particle":"","family":"Matulich","given":"Kristin L.","non-dropping-particle":"","parse-names":false,"suffix":""},{"dropping-particle":"","family":"Hooper","given":"David U.","non-dropping-particle":"","parse-names":false,"suffix":""},{"dropping-particle":"","family":"Byrnes","given":"Jarrett E.","non-dropping-particle":"","parse-names":false,"suffix":""},{"dropping-particle":"","family":"Duffy","given":"Emmett","non-dropping-particle":"","parse-names":false,"suffix":""},{"dropping-particle":"","family":"Gamfeldt","given":"Lars","non-dropping-particle":"","parse-names":false,"suffix":""},{"dropping-particle":"","family":"Balvanera","given":"Patricia","non-dropping-particle":"","parse-names":false,"suffix":""},{"dropping-particle":"","family":"O'Connor","given":"Mary I.","non-dropping-particle":"","parse-names":false,"suffix":""},{"dropping-particle":"","family":"Gonzalez","given":"Andrew","non-dropping-particle":"","parse-names":false,"suffix":""}],"container-title":"American Journal of Botany","id":"ITEM-1","issue":"3","issued":{"date-parts":[["2011"]]},"page":"572-592","title":"The functional role of producer diversity in ecosystems","type":"article-journal","volume":"98"},"uris":["http://www.mendeley.com/documents/?uuid=323e4060-4672-44d1-8f77-9260f21c9509"]}],"mendeley":{"formattedCitation":"(Cardinale et al., 2011)","plainTextFormattedCitation":"(Cardinale et al., 2011)","previouslyFormattedCitation":"(Cardinale et al., 2011)"},"properties":{"noteIndex":0},"schema":"https://github.com/citation-style-language/schema/raw/master/csl-citation.json"}</w:instrText>
      </w:r>
      <w:r w:rsidR="003F3F8A" w:rsidRPr="0043684C">
        <w:rPr>
          <w:color w:val="000000"/>
        </w:rPr>
        <w:fldChar w:fldCharType="separate"/>
      </w:r>
      <w:r w:rsidR="003F3F8A" w:rsidRPr="0043684C">
        <w:rPr>
          <w:noProof/>
          <w:color w:val="000000"/>
        </w:rPr>
        <w:t>(Cardinale et al., 2011)</w:t>
      </w:r>
      <w:r w:rsidR="003F3F8A" w:rsidRPr="0043684C">
        <w:rPr>
          <w:color w:val="000000"/>
        </w:rPr>
        <w:fldChar w:fldCharType="end"/>
      </w:r>
      <w:r w:rsidRPr="0043684C">
        <w:rPr>
          <w:color w:val="000000"/>
        </w:rPr>
        <w:t>, but maintenance of biodiversity is a fundamental strategy for enhancing ecosystem services</w:t>
      </w:r>
      <w:r w:rsidR="00ED3FD6" w:rsidRPr="0043684C">
        <w:rPr>
          <w:color w:val="000000"/>
        </w:rPr>
        <w:t xml:space="preserve"> </w:t>
      </w:r>
      <w:r w:rsidR="003F3F8A" w:rsidRPr="0043684C">
        <w:rPr>
          <w:color w:val="000000"/>
        </w:rPr>
        <w:fldChar w:fldCharType="begin" w:fldLock="1"/>
      </w:r>
      <w:r w:rsidR="003F3F8A" w:rsidRPr="0043684C">
        <w:rPr>
          <w:color w:val="000000"/>
        </w:rPr>
        <w:instrText>ADDIN CSL_CITATION {"citationItems":[{"id":"ITEM-1","itemData":{"DOI":"10.3732/ajb.1000364","ISSN":"00029122","PMID":"21613148","abstract":"Over the past several decades, a rapidly expanding field of research known as biodiversity and ecosystem functioning has begun to quantify how the world' s biological diversity can, as an independent variable, control ecological processes that are both essential for, and fundamental to, the functioning of ecosystems. Research in this area has often been justified on grounds that (1) loss of biological diversity ranks among the most pronounced changes to the global environment and that (2) reductions in diversity, and corresponding changes in species composition, could alter important services that ecosystems provide to humanity (e.g., food production, pest/disease control, water purification). Here we review over two decades of experiments that have examined how species richness of primary producers influences the suite of ecological processes that are controlled by plants and algae in terrestrial, marine, and freshwater ecosystems. Using formal meta-analyses, we assess the balance of evidence for eight fundamental questions and corresponding hypotheses about the functional role of producer diversity in ecosystems. These include questions about how primary producer diversity influences the efficiency of resource use and biomass production in ecosystems, how primary producer diversity influences the transfer and recycling of biomass to other trophic groups in a food web, and the number of species and spatial /temporal scales at which diversity effects are most apparent. After summarizing the balance of evidence and stating our own confidence in the conclusions, we outline several new questions that must now be addressed if this field is going to evolve into a predictive science that can help conserve and manage ecological processes in ecosystems. © 2011 Botanical Society of America.","author":[{"dropping-particle":"","family":"Cardinale","given":"Bradley J.","non-dropping-particle":"","parse-names":false,"suffix":""},{"dropping-particle":"","family":"Matulich","given":"Kristin L.","non-dropping-particle":"","parse-names":false,"suffix":""},{"dropping-particle":"","family":"Hooper","given":"David U.","non-dropping-particle":"","parse-names":false,"suffix":""},{"dropping-particle":"","family":"Byrnes","given":"Jarrett E.","non-dropping-particle":"","parse-names":false,"suffix":""},{"dropping-particle":"","family":"Duffy","given":"Emmett","non-dropping-particle":"","parse-names":false,"suffix":""},{"dropping-particle":"","family":"Gamfeldt","given":"Lars","non-dropping-particle":"","parse-names":false,"suffix":""},{"dropping-particle":"","family":"Balvanera","given":"Patricia","non-dropping-particle":"","parse-names":false,"suffix":""},{"dropping-particle":"","family":"O'Connor","given":"Mary I.","non-dropping-particle":"","parse-names":false,"suffix":""},{"dropping-particle":"","family":"Gonzalez","given":"Andrew","non-dropping-particle":"","parse-names":false,"suffix":""}],"container-title":"American Journal of Botany","id":"ITEM-1","issue":"3","issued":{"date-parts":[["2011"]]},"page":"572-592","title":"The functional role of producer diversity in ecosystems","type":"article-journal","volume":"98"},"uris":["http://www.mendeley.com/documents/?uuid=323e4060-4672-44d1-8f77-9260f21c9509"]}],"mendeley":{"formattedCitation":"(Cardinale et al., 2011)","plainTextFormattedCitation":"(Cardinale et al., 2011)","previouslyFormattedCitation":"(Cardinale et al., 2011)"},"properties":{"noteIndex":0},"schema":"https://github.com/citation-style-language/schema/raw/master/csl-citation.json"}</w:instrText>
      </w:r>
      <w:r w:rsidR="003F3F8A" w:rsidRPr="0043684C">
        <w:rPr>
          <w:color w:val="000000"/>
        </w:rPr>
        <w:fldChar w:fldCharType="separate"/>
      </w:r>
      <w:r w:rsidR="003F3F8A" w:rsidRPr="0043684C">
        <w:rPr>
          <w:noProof/>
          <w:color w:val="000000"/>
        </w:rPr>
        <w:t>(Cardinale et al., 2011)</w:t>
      </w:r>
      <w:r w:rsidR="003F3F8A" w:rsidRPr="0043684C">
        <w:rPr>
          <w:color w:val="000000"/>
        </w:rPr>
        <w:fldChar w:fldCharType="end"/>
      </w:r>
      <w:r w:rsidRPr="0043684C">
        <w:rPr>
          <w:color w:val="000000"/>
        </w:rPr>
        <w:t xml:space="preserve">. </w:t>
      </w:r>
      <w:r w:rsidR="000E330A" w:rsidRPr="0043684C">
        <w:rPr>
          <w:color w:val="000000"/>
        </w:rPr>
        <w:t>For this reason,</w:t>
      </w:r>
      <w:r w:rsidRPr="0043684C">
        <w:rPr>
          <w:color w:val="000000"/>
        </w:rPr>
        <w:t xml:space="preserve"> it is essential to understand how biodiversity affects </w:t>
      </w:r>
      <w:r w:rsidR="006C154B" w:rsidRPr="0043684C">
        <w:rPr>
          <w:color w:val="000000"/>
        </w:rPr>
        <w:t>different</w:t>
      </w:r>
      <w:r w:rsidRPr="0043684C">
        <w:rPr>
          <w:color w:val="000000"/>
        </w:rPr>
        <w:t xml:space="preserve"> ecological processes and ecosystem functions in order to successfully restore patches of </w:t>
      </w:r>
      <w:r w:rsidR="006445E2" w:rsidRPr="0043684C">
        <w:rPr>
          <w:color w:val="000000"/>
        </w:rPr>
        <w:t xml:space="preserve">disturbed </w:t>
      </w:r>
      <w:r w:rsidRPr="0043684C">
        <w:rPr>
          <w:color w:val="000000"/>
        </w:rPr>
        <w:t>habitats</w:t>
      </w:r>
      <w:r w:rsidR="003F3F8A" w:rsidRPr="0043684C">
        <w:rPr>
          <w:color w:val="000000"/>
        </w:rPr>
        <w:t xml:space="preserve"> </w:t>
      </w:r>
      <w:r w:rsidR="003F3F8A" w:rsidRPr="0043684C">
        <w:rPr>
          <w:color w:val="000000"/>
        </w:rPr>
        <w:fldChar w:fldCharType="begin" w:fldLock="1"/>
      </w:r>
      <w:r w:rsidR="003F3F8A" w:rsidRPr="0043684C">
        <w:rPr>
          <w:color w:val="000000"/>
        </w:rPr>
        <w:instrText>ADDIN CSL_CITATION {"citationItems":[{"id":"ITEM-1","itemData":{"DOI":"10.1007/s00442-012-2589-0","ISSN":"00298549","PMID":"23386044","abstract":"In order to predict which ecosystem functions are most at risk from biodiversity loss, meta-analyses have generalised results from biodiversity experiments over different sites and ecosystem types. In contrast, comparing the strength of biodiversity effects across a large number of ecosystem processes measured in a single experiment permits more direct comparisons. Here, we present an analysis of 418 separate measures of 38 ecosystem processes. Overall, 45 % of processes were significantly affected by plant species richness, suggesting that, while diversity affects a large number of processes not all respond to biodiversity. We therefore compared the strength of plant diversity effects between different categories of ecosystem processes, grouping processes according to the year of measurement, their biogeochemical cycle, trophic level and compartment (above- or belowground) and according to whether they were measures of biodiversity or other ecosystem processes, biotic or abiotic and static or dynamic. Overall, and for several individual processes, we found that biodiversity effects became stronger over time. Measures of the carbon cycle were also affected more strongly by plant species richness than were the measures associated with the nitrogen cycle. Further, we found greater plant species richness effects on measures of biodiversity than on other processes. The differential effects of plant diversity on the various types of ecosystem processes indicate that future research and political effort should shift from a general debate about whether biodiversity loss impairs ecosystem functions to focussing on the specific functions of interest and ways to preserve them individually or in combination. © 2013 Springer-Verlag Berlin Heidelberg.","author":[{"dropping-particle":"","family":"Allan","given":"Eric","non-dropping-particle":"","parse-names":false,"suffix":""},{"dropping-particle":"","family":"Weisser","given":"Wolfgang W.","non-dropping-particle":"","parse-names":false,"suffix":""},{"dropping-particle":"","family":"Fischer","given":"Markus","non-dropping-particle":"","parse-names":false,"suffix":""},{"dropping-particle":"","family":"Schulze","given":"Ernst Detlef","non-dropping-particle":"","parse-names":false,"suffix":""},{"dropping-particle":"","family":"Weigelt","given":"Alexandra","non-dropping-particle":"","parse-names":false,"suffix":""},{"dropping-particle":"","family":"Roscher","given":"Christiane","non-dropping-particle":"","parse-names":false,"suffix":""},{"dropping-particle":"","family":"Baade","given":"Jussi","non-dropping-particle":"","parse-names":false,"suffix":""},{"dropping-particle":"","family":"Barnard","given":"Romain L.","non-dropping-particle":"","parse-names":false,"suffix":""},{"dropping-particle":"","family":"Beßler","given":"Holger","non-dropping-particle":"","parse-names":false,"suffix":""},{"dropping-particle":"","family":"Buchmann","given":"Nina","non-dropping-particle":"","parse-names":false,"suffix":""},{"dropping-particle":"","family":"Ebeling","given":"Anne","non-dropping-particle":"","parse-names":false,"suffix":""},{"dropping-particle":"","family":"Eisenhauer","given":"Nico","non-dropping-particle":"","parse-names":false,"suffix":""},{"dropping-particle":"","family":"Engels","given":"Christof","non-dropping-particle":"","parse-names":false,"suffix":""},{"dropping-particle":"","family":"Fergus","given":"Alexander J.F.","non-dropping-particle":"","parse-names":false,"suffix":""},{"dropping-particle":"","family":"Gleixner","given":"Gerd","non-dropping-particle":"","parse-names":false,"suffix":""},{"dropping-particle":"","family":"Gubsch","given":"Marlén","non-dropping-particle":"","parse-names":false,"suffix":""},{"dropping-particle":"","family":"Halle","given":"Stefan","non-dropping-particle":"","parse-names":false,"suffix":""},{"dropping-particle":"","family":"Klein","given":"Alexandra M.","non-dropping-particle":"","parse-names":false,"suffix":""},{"dropping-particle":"","family":"Kertscher","given":"Ilona","non-dropping-particle":"","parse-names":false,"suffix":""},{"dropping-particle":"","family":"Kuu","given":"Annely","non-dropping-particle":"","parse-names":false,"suffix":""},{"dropping-particle":"","family":"Lange","given":"Markus","non-dropping-particle":"","parse-names":false,"suffix":""},{"dropping-particle":"","family":"Roux","given":"Xavier","non-dropping-particle":"Le","parse-names":false,"suffix":""},{"dropping-particle":"","family":"Meyer","given":"Sebastian T.","non-dropping-particle":"","parse-names":false,"suffix":""},{"dropping-particle":"","family":"Migunova","given":"Varvara D.","non-dropping-particle":"","parse-names":false,"suffix":""},{"dropping-particle":"","family":"Milcu","given":"Alexandru","non-dropping-particle":"","parse-names":false,"suffix":""},{"dropping-particle":"","family":"Niklaus","given":"Pascal A.","non-dropping-particle":"","parse-names":false,"suffix":""},{"dropping-particle":"","family":"Oelmann","given":"Yvonne","non-dropping-particle":"","parse-names":false,"suffix":""},{"dropping-particle":"","family":"Pašalić","given":"Esther","non-dropping-particle":"","parse-names":false,"suffix":""},{"dropping-particle":"","family":"Petermann","given":"Jana S.","non-dropping-particle":"","parse-names":false,"suffix":""},{"dropping-particle":"","family":"Poly","given":"Franck","non-dropping-particle":"","parse-names":false,"suffix":""},{"dropping-particle":"","family":"Rottstock","given":"Tanja","non-dropping-particle":"","parse-names":false,"suffix":""},{"dropping-particle":"","family":"Sabais","given":"Alexander C.W.","non-dropping-particle":"","parse-names":false,"suffix":""},{"dropping-particle":"","family":"Scherber","given":"Christoph","non-dropping-particle":"","parse-names":false,"suffix":""},{"dropping-particle":"","family":"Scherer-Lorenzen","given":"Michael","non-dropping-particle":"","parse-names":false,"suffix":""},{"dropping-particle":"","family":"Scheu","given":"Stefan","non-dropping-particle":"","parse-names":false,"suffix":""},{"dropping-particle":"","family":"Steinbeiss","given":"Sibylle","non-dropping-particle":"","parse-names":false,"suffix":""},{"dropping-particle":"","family":"Schwichtenberg","given":"Guido","non-dropping-particle":"","parse-names":false,"suffix":""},{"dropping-particle":"","family":"Temperton","given":"Vicky","non-dropping-particle":"","parse-names":false,"suffix":""},{"dropping-particle":"","family":"Tscharntke","given":"Teja","non-dropping-particle":"","parse-names":false,"suffix":""},{"dropping-particle":"","family":"Voigt","given":"Winfried","non-dropping-particle":"","parse-names":false,"suffix":""},{"dropping-particle":"","family":"Wilcke","given":"Wolfgang","non-dropping-particle":"","parse-names":false,"suffix":""},{"dropping-particle":"","family":"Wirth","given":"Christian","non-dropping-particle":"","parse-names":false,"suffix":""},{"dropping-particle":"","family":"Schmid","given":"Bernhard","non-dropping-particle":"","parse-names":false,"suffix":""}],"container-title":"Oecologia","id":"ITEM-1","issue":"1","issued":{"date-parts":[["2013"]]},"page":"223-237","title":"A comparison of the strength of biodiversity effects across multiple functions","type":"article-journal","volume":"173"},"uris":["http://www.mendeley.com/documents/?uuid=fc6965fa-5d34-4509-81d7-efd7f39c4b8e"]}],"mendeley":{"formattedCitation":"(Allan et al., 2013)","plainTextFormattedCitation":"(Allan et al., 2013)","previouslyFormattedCitation":"(Allan et al., 2013)"},"properties":{"noteIndex":0},"schema":"https://github.com/citation-style-language/schema/raw/master/csl-citation.json"}</w:instrText>
      </w:r>
      <w:r w:rsidR="003F3F8A" w:rsidRPr="0043684C">
        <w:rPr>
          <w:color w:val="000000"/>
        </w:rPr>
        <w:fldChar w:fldCharType="separate"/>
      </w:r>
      <w:r w:rsidR="003F3F8A" w:rsidRPr="0043684C">
        <w:rPr>
          <w:noProof/>
          <w:color w:val="000000"/>
        </w:rPr>
        <w:t>(Allan et al., 2013)</w:t>
      </w:r>
      <w:r w:rsidR="003F3F8A" w:rsidRPr="0043684C">
        <w:rPr>
          <w:color w:val="000000"/>
        </w:rPr>
        <w:fldChar w:fldCharType="end"/>
      </w:r>
      <w:r w:rsidR="003F3F8A" w:rsidRPr="0043684C">
        <w:rPr>
          <w:color w:val="000000"/>
        </w:rPr>
        <w:t>.</w:t>
      </w:r>
      <w:r w:rsidR="003C5D3A" w:rsidRPr="0043684C">
        <w:rPr>
          <w:color w:val="000000"/>
        </w:rPr>
        <w:t xml:space="preserve"> </w:t>
      </w:r>
      <w:r w:rsidR="000E330A" w:rsidRPr="0043684C">
        <w:rPr>
          <w:color w:val="000000"/>
        </w:rPr>
        <w:t>The relationship between b</w:t>
      </w:r>
      <w:r w:rsidR="00C87353" w:rsidRPr="0043684C">
        <w:rPr>
          <w:color w:val="000000"/>
        </w:rPr>
        <w:t xml:space="preserve">iodiversity and </w:t>
      </w:r>
      <w:r w:rsidR="000E330A" w:rsidRPr="0043684C">
        <w:rPr>
          <w:color w:val="000000"/>
        </w:rPr>
        <w:t>e</w:t>
      </w:r>
      <w:r w:rsidR="00C87353" w:rsidRPr="0043684C">
        <w:rPr>
          <w:color w:val="000000"/>
        </w:rPr>
        <w:t xml:space="preserve">cosystem </w:t>
      </w:r>
      <w:r w:rsidR="000E330A" w:rsidRPr="0043684C">
        <w:rPr>
          <w:color w:val="000000"/>
        </w:rPr>
        <w:t>f</w:t>
      </w:r>
      <w:r w:rsidR="00C87353" w:rsidRPr="0043684C">
        <w:rPr>
          <w:color w:val="000000"/>
        </w:rPr>
        <w:t xml:space="preserve">unctioning (hereafter BEF) </w:t>
      </w:r>
      <w:r w:rsidR="00E1226A" w:rsidRPr="0043684C">
        <w:rPr>
          <w:color w:val="000000"/>
        </w:rPr>
        <w:t>has emerged as one of the most exciting and controversial research areas in ecology over the last two decades (see</w:t>
      </w:r>
      <w:r w:rsidR="003F3F8A" w:rsidRPr="0043684C">
        <w:rPr>
          <w:color w:val="000000"/>
        </w:rPr>
        <w:fldChar w:fldCharType="begin" w:fldLock="1"/>
      </w:r>
      <w:r w:rsidR="003F3F8A" w:rsidRPr="0043684C">
        <w:rPr>
          <w:color w:val="000000"/>
        </w:rPr>
        <w:instrText>ADDIN CSL_CITATION {"citationItems":[{"id":"ITEM-1","itemData":{"DOI":"10.1038/s41559-017-0461-7","ISSN":"2397334X","PMID":"29453352","abstract":"Recent years have seen a surge of interest in ecosystem multifunctionality, a concept that has developed in the largely separate fields of biodiversity-ecosystem function and land management research. Here we discuss the merit of the multifunctionality concept, the advances it has delivered, the challenges it faces and solutions to these challenges. This involves the redefinition of multifunctionality as a property that exists at two levels: ecosystem function multifunctionality and ecosystem service multifunctionality. The framework presented provides a road map for the development of multifunctionality measures that are robust, quantifiable and relevant to both fundamental ecological science and ecosystem management.","author":[{"dropping-particle":"","family":"Manning","given":"Peter","non-dropping-particle":"","parse-names":false,"suffix":""},{"dropping-particle":"","family":"Plas","given":"Fons","non-dropping-particle":"Van Der","parse-names":false,"suffix":""},{"dropping-particle":"","family":"Soliveres","given":"Santiago","non-dropping-particle":"","parse-names":false,"suffix":""},{"dropping-particle":"","family":"Allan","given":"Eric","non-dropping-particle":"","parse-names":false,"suffix":""},{"dropping-particle":"","family":"Maestre","given":"Fernando T.","non-dropping-particle":"","parse-names":false,"suffix":""},{"dropping-particle":"","family":"Mace","given":"Georgina","non-dropping-particle":"","parse-names":false,"suffix":""},{"dropping-particle":"","family":"Whittingham","given":"Mark J.","non-dropping-particle":"","parse-names":false,"suffix":""},{"dropping-particle":"","family":"Fischer","given":"Markus","non-dropping-particle":"","parse-names":false,"suffix":""}],"container-title":"Nature Ecology and Evolution","id":"ITEM-1","issue":"3","issued":{"date-parts":[["2018"]]},"page":"427-436","publisher":"Springer US","title":"Redefining ecosystem multifunctionality","type":"article-journal","volume":"2"},"uris":["http://www.mendeley.com/documents/?uuid=6b5807d0-6d42-485a-8db3-f4c6ea760e3a"]}],"mendeley":{"formattedCitation":"(Manning et al., 2018)","manualFormatting":" Manning et al., 2018","plainTextFormattedCitation":"(Manning et al., 2018)","previouslyFormattedCitation":"(Manning et al., 2018)"},"properties":{"noteIndex":0},"schema":"https://github.com/citation-style-language/schema/raw/master/csl-citation.json"}</w:instrText>
      </w:r>
      <w:r w:rsidR="003F3F8A" w:rsidRPr="0043684C">
        <w:rPr>
          <w:color w:val="000000"/>
        </w:rPr>
        <w:fldChar w:fldCharType="separate"/>
      </w:r>
      <w:r w:rsidR="003F3F8A" w:rsidRPr="0043684C">
        <w:rPr>
          <w:noProof/>
          <w:color w:val="000000"/>
        </w:rPr>
        <w:t xml:space="preserve"> Manning et al., 2018</w:t>
      </w:r>
      <w:r w:rsidR="003F3F8A" w:rsidRPr="0043684C">
        <w:rPr>
          <w:color w:val="000000"/>
        </w:rPr>
        <w:fldChar w:fldCharType="end"/>
      </w:r>
      <w:r w:rsidR="003F3F8A" w:rsidRPr="0043684C">
        <w:rPr>
          <w:color w:val="000000"/>
        </w:rPr>
        <w:t xml:space="preserve"> </w:t>
      </w:r>
      <w:r w:rsidR="00E1226A" w:rsidRPr="0043684C">
        <w:rPr>
          <w:color w:val="000000"/>
        </w:rPr>
        <w:t>for a revi</w:t>
      </w:r>
      <w:r w:rsidR="000E330A" w:rsidRPr="0043684C">
        <w:rPr>
          <w:color w:val="000000"/>
        </w:rPr>
        <w:t>ew</w:t>
      </w:r>
      <w:r w:rsidR="00E1226A" w:rsidRPr="0043684C">
        <w:rPr>
          <w:color w:val="000000"/>
        </w:rPr>
        <w:t xml:space="preserve">). Faced with the prospect of a massive and irreversible loss of biodiversity, ecologists have begun </w:t>
      </w:r>
      <w:r w:rsidR="000E330A" w:rsidRPr="0043684C">
        <w:rPr>
          <w:color w:val="000000"/>
        </w:rPr>
        <w:t xml:space="preserve">to </w:t>
      </w:r>
      <w:r w:rsidR="00E1226A" w:rsidRPr="0043684C">
        <w:rPr>
          <w:color w:val="000000"/>
        </w:rPr>
        <w:t>investigat</w:t>
      </w:r>
      <w:r w:rsidR="000E330A" w:rsidRPr="0043684C">
        <w:rPr>
          <w:color w:val="000000"/>
        </w:rPr>
        <w:t>e</w:t>
      </w:r>
      <w:r w:rsidR="00E1226A" w:rsidRPr="0043684C">
        <w:rPr>
          <w:color w:val="000000"/>
        </w:rPr>
        <w:t xml:space="preserve"> the potential consequences of current land-use change</w:t>
      </w:r>
      <w:r w:rsidR="000E330A" w:rsidRPr="0043684C">
        <w:rPr>
          <w:color w:val="000000"/>
        </w:rPr>
        <w:t>s</w:t>
      </w:r>
      <w:r w:rsidR="00E1226A" w:rsidRPr="0043684C">
        <w:rPr>
          <w:color w:val="000000"/>
        </w:rPr>
        <w:t xml:space="preserve"> on biodiversity and the functioning of natural and managed-novel ecosystems</w:t>
      </w:r>
      <w:r w:rsidR="00076175" w:rsidRPr="0043684C">
        <w:rPr>
          <w:color w:val="000000"/>
        </w:rPr>
        <w:t xml:space="preserve"> </w:t>
      </w:r>
      <w:r w:rsidR="00924A28" w:rsidRPr="0043684C">
        <w:rPr>
          <w:color w:val="000000"/>
        </w:rPr>
        <w:fldChar w:fldCharType="begin" w:fldLock="1"/>
      </w:r>
      <w:r w:rsidR="00C95114" w:rsidRPr="0043684C">
        <w:rPr>
          <w:color w:val="000000"/>
        </w:rPr>
        <w:instrText>ADDIN CSL_CITATION {"citationItems":[{"id":"ITEM-1","itemData":{"DOI":"10.1146/annurev-ecolsys-120213-091917","ISSN":"15452069","abstract":"Species diversity is a major determinant of ecosystem productivity stability invasibility, and nutrient dynamics. Hundreds of studies spanning terrestrial, aquatic, and marine ecosystems show that high-diversity mixtures are approximately twice as productive as monocultures of the same species and that this difference increases through time. These impacts of higher diversity have multiple causes, including interspecific complementarity, greater use of limiting resources, decreased herbivory and disease, and nutrient-cycling feedbacks that increase nutrient stores and supply rates over the long term. These experimentally observed effects of diversity are consistent with predictions based on a variety of theories that share a common feature: All have trade-off-based mechanisms that allow long-term coexistence of many different competing species. Diversity loss has an effect as great as, or greater than, the effects of herbivory, fire, drought, nitrogen addition, elevated CO2, and other drivers of environmental change. The preservation, conservation, and restoration of biodiversity should be a high global priority.","author":[{"dropping-particle":"","family":"Loreau","given":"Michel","non-dropping-particle":"","parse-names":false,"suffix":""},{"dropping-particle":"","family":"Downing","given":"Amy L.","non-dropping-particle":"","parse-names":false,"suffix":""},{"dropping-particle":"","family":"Emmerson","given":"Mark C.","non-dropping-particle":"","parse-names":false,"suffix":""},{"dropping-particle":"","family":"Gonzales","given":"Andrew","non-dropping-particle":"","parse-names":false,"suffix":""},{"dropping-particle":"","family":"Hughes","given":"Jon","non-dropping-particle":"","parse-names":false,"suffix":""},{"dropping-particle":"","family":"Inchausti","given":"P","non-dropping-particle":"","parse-names":false,"suffix":""},{"dropping-particle":"","family":"Joshi","given":"J","non-dropping-particle":"","parse-names":false,"suffix":""},{"dropping-particle":"","family":"Norberg","given":"J","non-dropping-particle":"","parse-names":false,"suffix":""},{"dropping-particle":"","family":"Sala","given":"O","non-dropping-particle":"","parse-names":false,"suffix":""}],"chapter-number":"7","container-title":"Biodiversity and Ecosystem Functioning Synthesis and Perspectives","editor":[{"dropping-particle":"","family":"Loreau","given":"M","non-dropping-particle":"","parse-names":false,"suffix":""},{"dropping-particle":"","family":"Naeem","given":"S","non-dropping-particle":"","parse-names":false,"suffix":""},{"dropping-particle":"","family":"Inchausti","given":"P","non-dropping-particle":"","parse-names":false,"suffix":""}],"id":"ITEM-1","issued":{"date-parts":[["2002"]]},"page":"79-91","publisher-place":"Nova York","title":"A new look at the relationship between diversity and stability","type":"chapter","volume":"45"},"uris":["http://www.mendeley.com/documents/?uuid=afaa2c55-6ea6-4bbb-8d93-16d19e644acd"]}],"mendeley":{"formattedCitation":"(Michel Loreau et al., 2002)","plainTextFormattedCitation":"(Michel Loreau et al., 2002)","previouslyFormattedCitation":"(Michel Loreau et al., 2002)"},"properties":{"noteIndex":0},"schema":"https://github.com/citation-style-language/schema/raw/master/csl-citation.json"}</w:instrText>
      </w:r>
      <w:r w:rsidR="00924A28" w:rsidRPr="0043684C">
        <w:rPr>
          <w:color w:val="000000"/>
        </w:rPr>
        <w:fldChar w:fldCharType="separate"/>
      </w:r>
      <w:r w:rsidR="00C95114" w:rsidRPr="0043684C">
        <w:rPr>
          <w:noProof/>
          <w:color w:val="000000"/>
        </w:rPr>
        <w:t>(Loreau et al., 2002)</w:t>
      </w:r>
      <w:r w:rsidR="00924A28" w:rsidRPr="0043684C">
        <w:rPr>
          <w:color w:val="000000"/>
        </w:rPr>
        <w:fldChar w:fldCharType="end"/>
      </w:r>
      <w:r w:rsidR="00E1226A" w:rsidRPr="0043684C">
        <w:rPr>
          <w:color w:val="000000"/>
        </w:rPr>
        <w:t xml:space="preserve">. </w:t>
      </w:r>
      <w:r w:rsidR="00B64654" w:rsidRPr="0043684C">
        <w:rPr>
          <w:color w:val="000000"/>
        </w:rPr>
        <w:t>Biodiversity can substantially alter the structure and functioning of ecosystems and BEF studies has suggested that biodiversity loss may impair the functioning of natural ecosystems, diminishing the number and quality of services they provide (</w:t>
      </w:r>
      <w:proofErr w:type="spellStart"/>
      <w:r w:rsidR="00B64654" w:rsidRPr="0043684C">
        <w:rPr>
          <w:color w:val="000000"/>
        </w:rPr>
        <w:t>Balvanera</w:t>
      </w:r>
      <w:proofErr w:type="spellEnd"/>
      <w:r w:rsidR="00B64654" w:rsidRPr="0043684C">
        <w:rPr>
          <w:color w:val="000000"/>
        </w:rPr>
        <w:t xml:space="preserve"> et al. 2013; Cardinale et al. 2006, Cardinale et al. 2011, Hooper et al. 2012).</w:t>
      </w:r>
    </w:p>
    <w:p w14:paraId="1E435883" w14:textId="12AB2D0B" w:rsidR="00C63342" w:rsidRPr="0043684C" w:rsidRDefault="00E1226A" w:rsidP="00E5504E">
      <w:pPr>
        <w:spacing w:line="480" w:lineRule="auto"/>
        <w:ind w:firstLine="708"/>
        <w:jc w:val="both"/>
        <w:rPr>
          <w:color w:val="000000"/>
        </w:rPr>
      </w:pPr>
      <w:r w:rsidRPr="0043684C">
        <w:rPr>
          <w:color w:val="000000"/>
        </w:rPr>
        <w:t xml:space="preserve">While research </w:t>
      </w:r>
      <w:r w:rsidR="006540A4" w:rsidRPr="0043684C">
        <w:rPr>
          <w:color w:val="000000"/>
        </w:rPr>
        <w:t>in</w:t>
      </w:r>
      <w:r w:rsidRPr="0043684C">
        <w:rPr>
          <w:color w:val="000000"/>
        </w:rPr>
        <w:t xml:space="preserve"> the </w:t>
      </w:r>
      <w:r w:rsidR="006540A4" w:rsidRPr="0043684C">
        <w:rPr>
          <w:color w:val="000000"/>
        </w:rPr>
        <w:t>l</w:t>
      </w:r>
      <w:r w:rsidRPr="0043684C">
        <w:rPr>
          <w:color w:val="000000"/>
        </w:rPr>
        <w:t xml:space="preserve">ast few decades has provided many insights into BEF relationships, our current understanding of how biodiversity loss influences ecosystem functions and services amid myriad anthropogenic disturbances is neither precise nor complete </w:t>
      </w:r>
      <w:r w:rsidR="00924A28" w:rsidRPr="0043684C">
        <w:rPr>
          <w:color w:val="000000"/>
        </w:rPr>
        <w:fldChar w:fldCharType="begin" w:fldLock="1"/>
      </w:r>
      <w:r w:rsidR="00E72FE7" w:rsidRPr="0043684C">
        <w:rPr>
          <w:color w:val="000000"/>
        </w:rPr>
        <w:instrText>ADDIN CSL_CITATION {"citationItems":[{"id":"ITEM-1","itemData":{"DOI":"10.1126/science.1215855","ISSN":"10959203","PMID":"22700920","abstract":"Ecosystems worldwide are rapidly losing taxonomic, phylogenetic, genetic, and functional diversity as a result of human appropriation of natural resources, modification of habitats and climate, and the spread of pathogenic, exotic, and domestic plants and animals. Twenty years of intense theoretical and empirical research have shown that such biotic impoverishment can markedly alter the biogeochemical and dynamic properties of ecosystems, but frontiers remain in linking this research to the complexity of wild nature, and in applying it to pressing environmental issues such as food, water, energy, and biosecurity. The question before us is whether these advances can take us beyond merely invoking the precautionary principle of conserving biodiversity to a predictive science that informs practical and specific solutions to mitigate and adapt to its loss.","author":[{"dropping-particle":"","family":"Naeem","given":"Shahid","non-dropping-particle":"","parse-names":false,"suffix":""},{"dropping-particle":"","family":"Duffy","given":"J. Emmett","non-dropping-particle":"","parse-names":false,"suffix":""},{"dropping-particle":"","family":"Zavaleta","given":"Erika","non-dropping-particle":"","parse-names":false,"suffix":""}],"container-title":"Science","id":"ITEM-1","issued":{"date-parts":[["2012"]]},"page":"1401-1406","title":"The functions of biological diversity in an age of extinction","type":"article-journal","volume":"336"},"uris":["http://www.mendeley.com/documents/?uuid=548dfea2-7c6c-4f4d-832c-30f3232435aa"]},{"id":"ITEM-2","itemData":{"DOI":"10.1146/annurev-ecolsys-120213-091917","ISSN":"15452069","abstract":"Species diversity is a major determinant of ecosystem productivity stability invasibility, and nutrient dynamics. Hundreds of studies spanning terrestrial, aquatic, and marine ecosystems show that high-diversity mixtures are approximately twice as productive as monocultures of the same species and that this difference increases through time. These impacts of higher diversity have multiple causes, including interspecific complementarity, greater use of limiting resources, decreased herbivory and disease, and nutrient-cycling feedbacks that increase nutrient stores and supply rates over the long term. These experimentally observed effects of diversity are consistent with predictions based on a variety of theories that share a common feature: All have trade-off-based mechanisms that allow long-term coexistence of many different competing species. Diversity loss has an effect as great as, or greater than, the effects of herbivory, fire, drought, nitrogen addition, elevated CO2, and other drivers of environmental change. The preservation, conservation, and restoration of biodiversity should be a high global priority.","author":[{"dropping-particle":"","family":"Loreau","given":"Michel","non-dropping-particle":"","parse-names":false,"suffix":""},{"dropping-particle":"","family":"Downing","given":"Amy L.","non-dropping-particle":"","parse-names":false,"suffix":""},{"dropping-particle":"","family":"Emmerson","given":"Mark C.","non-dropping-particle":"","parse-names":false,"suffix":""},{"dropping-particle":"","family":"Gonzales","given":"Andrew","non-dropping-particle":"","parse-names":false,"suffix":""},{"dropping-particle":"","family":"Hughes","given":"Jon","non-dropping-particle":"","parse-names":false,"suffix":""},{"dropping-particle":"","family":"Inchausti","given":"P","non-dropping-particle":"","parse-names":false,"suffix":""},{"dropping-particle":"","family":"Joshi","given":"J","non-dropping-particle":"","parse-names":false,"suffix":""},{"dropping-particle":"","family":"Norberg","given":"J","non-dropping-particle":"","parse-names":false,"suffix":""},{"dropping-particle":"","family":"Sala","given":"O","non-dropping-particle":"","parse-names":false,"suffix":""}],"chapter-number":"7","container-title":"Biodiversity and Ecosystem Functioning Synthesis and Perspectives","editor":[{"dropping-particle":"","family":"Loreau","given":"M","non-dropping-particle":"","parse-names":false,"suffix":""},{"dropping-particle":"","family":"Naeem","given":"S","non-dropping-particle":"","parse-names":false,"suffix":""},{"dropping-particle":"","family":"Inchausti","given":"P","non-dropping-particle":"","parse-names":false,"suffix":""}],"id":"ITEM-2","issued":{"date-parts":[["2002"]]},"page":"79-91","publisher-place":"Nova York","title":"A new look at the relationship between diversity and stability","type":"chapter","volume":"45"},"uris":["http://www.mendeley.com/documents/?uuid=afaa2c55-6ea6-4bbb-8d93-16d19e644acd"]},{"id":"ITEM-3","itemData":{"DOI":"10.1038/nature11118","ISSN":"00280836","PMID":"22678289","abstract":"Evidence is mounting that extinctions are altering key processes important to the productivity and sustainability of Earth's ecosystems1-4. Further species loss will accelerate change in ecosystem processes 5-8, but it is unclear how these effects compare to the direct effects of other forms of environmental change that are both driving diversity loss and altering ecosystem function. Here we use a suite of meta-analyses of published data to show that the effects of species loss on productivity and decomposition-two processes important in all ecosystems-are of comparable magnitude to the effects of many other global environmental changes. In experiments, intermediate levels of species loss (21-40%) reduced plant production by 5-10%, comparable to previously documented effects of ultraviolet radiation and climate warming. Higher levels of extinction (41-60%) had effects rivalling those of ozone, acidification, elevated CO2 and nutrient pollution. At intermediate levels, species loss generally had equal or greater effects on decomposition than did elevated CO2 and nitrogen addition. The identity of species lost also had a large effect on changes in productivity and decomposition, generating a wide range of plausible outcomes for extinction. Despite the need for more studies on interactive effects of diversity loss and environmental changes, our analyses clearly show that the ecosystem consequences of local species loss are as quantitatively significant as the direct effects of several global change stressors that have mobilized major international concern and remediation efforts9. © 2012 Macmillan Publishers Limited.","author":[{"dropping-particle":"","family":"Hooper","given":"David U.","non-dropping-particle":"","parse-names":false,"suffix":""},{"dropping-particle":"","family":"Adair","given":"E. Carol","non-dropping-particle":"","parse-names":false,"suffix":""},{"dropping-particle":"","family":"Cardinale","given":"Bradley J.","non-dropping-particle":"","parse-names":false,"suffix":""},{"dropping-particle":"","family":"Byrnes","given":"Jarrett E.K.","non-dropping-particle":"","parse-names":false,"suffix":""},{"dropping-particle":"","family":"Hungate","given":"Bruce A.","non-dropping-particle":"","parse-names":false,"suffix":""},{"dropping-particle":"","family":"Matulich","given":"Kristin L.","non-dropping-particle":"","parse-names":false,"suffix":""},{"dropping-particle":"","family":"Gonzalez","given":"Andrew","non-dropping-particle":"","parse-names":false,"suffix":""},{"dropping-particle":"","family":"Duffy","given":"J. Emmett","non-dropping-particle":"","parse-names":false,"suffix":""},{"dropping-particle":"","family":"Gamfeldt","given":"Lars","non-dropping-particle":"","parse-names":false,"suffix":""},{"dropping-particle":"","family":"Connor","given":"Mary I.","non-dropping-particle":"","parse-names":false,"suffix":""}],"container-title":"Nature","id":"ITEM-3","issued":{"date-parts":[["2012"]]},"page":"105-108","publisher":"Nature Publishing Group","title":"A global synthesis reveals biodiversity loss as a major driver of ecosystem change","type":"article-journal","volume":"486"},"uris":["http://www.mendeley.com/documents/?uuid=d4b415f6-f4c6-4a46-9ae6-c0391382a6b4"]},{"id":"ITEM-4","itemData":{"DOI":"10.1038/nature11148","ISSN":"14764687","PMID":"22678280","abstract":"The most unique feature of Earth is the existence of life, and the most extraordinary feature of life is its diversity. Approximately 9 million types of plants, animals, protists and fungi inhabit the Earth. So, too, do 7 billion people. Two decades ago, at the first Earth Summit, the vast majority of the world's nations declared that human actions were dismantling the Earth's ecosystems, eliminating genes, species and biological traits at an alarming rate. This observation led to the question of how such loss of biological diversity will alter the functioning of ecosystems and their ability to provide society with the goods and services needed to prosper. © 2012 Macmillan Publishers Limited.","author":[{"dropping-particle":"","family":"Cardinale","given":"Bradley J.","non-dropping-particle":"","parse-names":false,"suffix":""},{"dropping-particle":"","family":"Duffy","given":"J. Emmett","non-dropping-particle":"","parse-names":false,"suffix":""},{"dropping-particle":"","family":"Gonzalez","given":"Andrew","non-dropping-particle":"","parse-names":false,"suffix":""},{"dropping-particle":"","family":"Hooper","given":"David U.","non-dropping-particle":"","parse-names":false,"suffix":""},{"dropping-particle":"","family":"Perrings","given":"Charles","non-dropping-particle":"","parse-names":false,"suffix":""},{"dropping-particle":"","family":"Venail","given":"Patrick","non-dropping-particle":"","parse-names":false,"suffix":""},{"dropping-particle":"","family":"Narwani","given":"Anita","non-dropping-particle":"","parse-names":false,"suffix":""},{"dropping-particle":"","family":"MacE","given":"Georgina M.","non-dropping-particle":"","parse-names":false,"suffix":""},{"dropping-particle":"","family":"Tilman","given":"David","non-dropping-particle":"","parse-names":false,"suffix":""},{"dropping-particle":"","family":"Wardle","given":"David A.","non-dropping-particle":"","parse-names":false,"suffix":""},{"dropping-particle":"","family":"Kinzig","given":"Ann P.","non-dropping-particle":"","parse-names":false,"suffix":""},{"dropping-particle":"","family":"Daily","given":"Gretchen C.","non-dropping-particle":"","parse-names":false,"suffix":""},{"dropping-particle":"","family":"Loreau","given":"Michel","non-dropping-particle":"","parse-names":false,"suffix":""},{"dropping-particle":"","family":"Grace","given":"James B.","non-dropping-particle":"","parse-names":false,"suffix":""},{"dropping-particle":"","family":"Larigauderie","given":"Anne","non-dropping-particle":"","parse-names":false,"suffix":""},{"dropping-particle":"","family":"Srivastava","given":"Diane S.","non-dropping-particle":"","parse-names":false,"suffix":""},{"dropping-particle":"","family":"Naeem","given":"Shahid","non-dropping-particle":"","parse-names":false,"suffix":""}],"container-title":"Nature","id":"ITEM-4","issue":"7401","issued":{"date-parts":[["2012"]]},"page":"59-67","publisher":"Nature Publishing Group","title":"Biodiversity loss and its impact on humanity","type":"article-journal","volume":"486"},"uris":["http://www.mendeley.com/documents/?uuid=f96cb0d2-1c84-4ddb-ba64-af58d6bdda51"]}],"mendeley":{"formattedCitation":"(Cardinale et al., 2012; David U. Hooper et al., 2012; Michel Loreau et al., 2002; Shahid Naeem, Duffy, &amp; Zavaleta, 2012)","plainTextFormattedCitation":"(Cardinale et al., 2012; David U. Hooper et al., 2012; Michel Loreau et al., 2002; Shahid Naeem, Duffy, &amp; Zavaleta, 2012)","previouslyFormattedCitation":"(Cardinale et al., 2012; David U. Hooper et al., 2012; Michel Loreau et al., 2002; Shahid Naeem, Duffy, &amp; Zavaleta, 2012)"},"properties":{"noteIndex":0},"schema":"https://github.com/citation-style-language/schema/raw/master/csl-citation.json"}</w:instrText>
      </w:r>
      <w:r w:rsidR="00924A28" w:rsidRPr="0043684C">
        <w:rPr>
          <w:color w:val="000000"/>
        </w:rPr>
        <w:fldChar w:fldCharType="separate"/>
      </w:r>
      <w:r w:rsidR="00E72FE7" w:rsidRPr="0043684C">
        <w:rPr>
          <w:noProof/>
          <w:color w:val="000000"/>
        </w:rPr>
        <w:t>(Cardinale et al., 2012; Hooper et al., 2012;</w:t>
      </w:r>
      <w:r w:rsidR="00A60F08" w:rsidRPr="0043684C">
        <w:rPr>
          <w:noProof/>
          <w:color w:val="000000"/>
        </w:rPr>
        <w:t xml:space="preserve"> </w:t>
      </w:r>
      <w:r w:rsidR="00E72FE7" w:rsidRPr="0043684C">
        <w:rPr>
          <w:noProof/>
          <w:color w:val="000000"/>
        </w:rPr>
        <w:t>Naeem</w:t>
      </w:r>
      <w:r w:rsidR="00A60F08" w:rsidRPr="0043684C">
        <w:rPr>
          <w:noProof/>
          <w:color w:val="000000"/>
        </w:rPr>
        <w:t xml:space="preserve"> et al </w:t>
      </w:r>
      <w:r w:rsidR="00E72FE7" w:rsidRPr="0043684C">
        <w:rPr>
          <w:noProof/>
          <w:color w:val="000000"/>
        </w:rPr>
        <w:t xml:space="preserve"> 2012)</w:t>
      </w:r>
      <w:r w:rsidR="00924A28" w:rsidRPr="0043684C">
        <w:rPr>
          <w:color w:val="000000"/>
        </w:rPr>
        <w:fldChar w:fldCharType="end"/>
      </w:r>
      <w:r w:rsidR="00924A28" w:rsidRPr="0043684C">
        <w:rPr>
          <w:color w:val="000000"/>
        </w:rPr>
        <w:t>.</w:t>
      </w:r>
      <w:r w:rsidRPr="0043684C">
        <w:rPr>
          <w:color w:val="000000"/>
        </w:rPr>
        <w:t xml:space="preserve"> </w:t>
      </w:r>
      <w:r w:rsidR="00165B5F" w:rsidRPr="0043684C">
        <w:rPr>
          <w:color w:val="000000"/>
        </w:rPr>
        <w:t>To</w:t>
      </w:r>
      <w:r w:rsidRPr="0043684C">
        <w:rPr>
          <w:color w:val="000000"/>
        </w:rPr>
        <w:t xml:space="preserve"> extend </w:t>
      </w:r>
      <w:r w:rsidR="006540A4" w:rsidRPr="0043684C">
        <w:rPr>
          <w:color w:val="000000"/>
        </w:rPr>
        <w:t xml:space="preserve">the </w:t>
      </w:r>
      <w:r w:rsidRPr="0043684C">
        <w:rPr>
          <w:color w:val="000000"/>
        </w:rPr>
        <w:t xml:space="preserve">BEF theory to </w:t>
      </w:r>
      <w:r w:rsidRPr="0043684C">
        <w:rPr>
          <w:color w:val="000000"/>
        </w:rPr>
        <w:lastRenderedPageBreak/>
        <w:t>restoration</w:t>
      </w:r>
      <w:r w:rsidR="006540A4" w:rsidRPr="0043684C">
        <w:rPr>
          <w:color w:val="000000"/>
        </w:rPr>
        <w:t>,</w:t>
      </w:r>
      <w:r w:rsidRPr="0043684C">
        <w:rPr>
          <w:color w:val="000000"/>
        </w:rPr>
        <w:t xml:space="preserve"> </w:t>
      </w:r>
      <w:r w:rsidR="00027A4D" w:rsidRPr="0043684C">
        <w:rPr>
          <w:color w:val="000000"/>
        </w:rPr>
        <w:t xml:space="preserve">researchers </w:t>
      </w:r>
      <w:r w:rsidR="006540A4" w:rsidRPr="0043684C">
        <w:rPr>
          <w:color w:val="000000"/>
        </w:rPr>
        <w:t>must gather data on</w:t>
      </w:r>
      <w:r w:rsidRPr="0043684C">
        <w:rPr>
          <w:color w:val="000000"/>
        </w:rPr>
        <w:t xml:space="preserve"> ecological attributes</w:t>
      </w:r>
      <w:r w:rsidR="00027A4D" w:rsidRPr="0043684C">
        <w:rPr>
          <w:color w:val="000000"/>
        </w:rPr>
        <w:t xml:space="preserve"> </w:t>
      </w:r>
      <w:r w:rsidRPr="0043684C">
        <w:rPr>
          <w:color w:val="000000"/>
        </w:rPr>
        <w:t xml:space="preserve">that are easy to </w:t>
      </w:r>
      <w:r w:rsidR="00027A4D" w:rsidRPr="0043684C">
        <w:rPr>
          <w:color w:val="000000"/>
        </w:rPr>
        <w:t>obtain</w:t>
      </w:r>
      <w:r w:rsidRPr="0043684C">
        <w:rPr>
          <w:color w:val="000000"/>
        </w:rPr>
        <w:t xml:space="preserve">, </w:t>
      </w:r>
      <w:r w:rsidR="00027A4D" w:rsidRPr="0043684C">
        <w:rPr>
          <w:color w:val="000000"/>
        </w:rPr>
        <w:t xml:space="preserve">cost </w:t>
      </w:r>
      <w:r w:rsidRPr="0043684C">
        <w:rPr>
          <w:color w:val="000000"/>
        </w:rPr>
        <w:t xml:space="preserve">effective, and </w:t>
      </w:r>
      <w:r w:rsidR="00027A4D" w:rsidRPr="0043684C">
        <w:rPr>
          <w:color w:val="000000"/>
        </w:rPr>
        <w:t>eas</w:t>
      </w:r>
      <w:r w:rsidR="0065208C" w:rsidRPr="0043684C">
        <w:rPr>
          <w:color w:val="000000"/>
        </w:rPr>
        <w:t>ily</w:t>
      </w:r>
      <w:r w:rsidR="00027A4D" w:rsidRPr="0043684C">
        <w:rPr>
          <w:color w:val="000000"/>
        </w:rPr>
        <w:t xml:space="preserve"> </w:t>
      </w:r>
      <w:r w:rsidRPr="0043684C">
        <w:rPr>
          <w:color w:val="000000"/>
        </w:rPr>
        <w:t>applicable</w:t>
      </w:r>
      <w:r w:rsidR="006540A4" w:rsidRPr="0043684C">
        <w:rPr>
          <w:color w:val="000000"/>
        </w:rPr>
        <w:t>,</w:t>
      </w:r>
      <w:r w:rsidRPr="0043684C">
        <w:rPr>
          <w:color w:val="000000"/>
        </w:rPr>
        <w:t xml:space="preserve"> </w:t>
      </w:r>
      <w:r w:rsidR="006C154B" w:rsidRPr="0043684C">
        <w:rPr>
          <w:color w:val="000000"/>
        </w:rPr>
        <w:t>such as</w:t>
      </w:r>
      <w:r w:rsidRPr="0043684C">
        <w:rPr>
          <w:color w:val="000000"/>
        </w:rPr>
        <w:t xml:space="preserve"> </w:t>
      </w:r>
      <w:r w:rsidR="00027A4D" w:rsidRPr="0043684C">
        <w:rPr>
          <w:color w:val="000000"/>
        </w:rPr>
        <w:t xml:space="preserve">land use and </w:t>
      </w:r>
      <w:r w:rsidRPr="0043684C">
        <w:rPr>
          <w:color w:val="000000"/>
        </w:rPr>
        <w:t>canopy height, usually used to evaluate wildlife support</w:t>
      </w:r>
      <w:r w:rsidR="00924A28" w:rsidRPr="0043684C">
        <w:rPr>
          <w:color w:val="000000"/>
        </w:rPr>
        <w:t xml:space="preserve"> </w:t>
      </w:r>
      <w:r w:rsidR="00924A28" w:rsidRPr="0043684C">
        <w:rPr>
          <w:color w:val="000000"/>
        </w:rPr>
        <w:fldChar w:fldCharType="begin" w:fldLock="1"/>
      </w:r>
      <w:r w:rsidR="00783C73" w:rsidRPr="0043684C">
        <w:rPr>
          <w:color w:val="000000"/>
        </w:rPr>
        <w:instrText>ADDIN CSL_CITATION {"citationItems":[{"id":"ITEM-1","itemData":{"DOI":"10.1126/science.1172976","ISSN":"00368075","PMID":"19644112","abstract":"Ecological restoration is an activity that ideally results in the return of an ecosystem to an undisturbed state. Ecosystem services are the benefits humans derive from ecosystems. The two have been joined to support growing environmental markets with the goal of creating restoration-based credits that can be bought and sold. However, the allure of these markets may be overshadowing shortcomings in the science and practice of ecological restoration. Before making risky investments, we must understand why and when restoration efforts fall short of recovering the full suite of ecosystem services, what can be done to improve restoration success, and why direct measurement of the biophysical processes that support ecosystem services is the only way to guarantee the future success of these markets. Without new science and an oversight framework to protect the ecosystem service assets on which people depend, markets could actually accelerate environmental degradation.","author":[{"dropping-particle":"","family":"Palmer","given":"Margaret A.","non-dropping-particle":"","parse-names":false,"suffix":""},{"dropping-particle":"","family":"Filoso","given":"Solange","non-dropping-particle":"","parse-names":false,"suffix":""}],"container-title":"Science","id":"ITEM-1","issued":{"date-parts":[["2009"]]},"page":"575-576","title":"Restoration of ecosystem services for environmental markets","type":"article-journal","volume":"325"},"uris":["http://www.mendeley.com/documents/?uuid=4d2326dc-2e3b-4ea8-b779-13998bc50fb5"]}],"mendeley":{"formattedCitation":"(Palmer &amp; Filoso, 2009)","plainTextFormattedCitation":"(Palmer &amp; Filoso, 2009)","previouslyFormattedCitation":"(Palmer &amp; Filoso, 2009)"},"properties":{"noteIndex":0},"schema":"https://github.com/citation-style-language/schema/raw/master/csl-citation.json"}</w:instrText>
      </w:r>
      <w:r w:rsidR="00924A28" w:rsidRPr="0043684C">
        <w:rPr>
          <w:color w:val="000000"/>
        </w:rPr>
        <w:fldChar w:fldCharType="separate"/>
      </w:r>
      <w:r w:rsidR="00924A28" w:rsidRPr="0043684C">
        <w:rPr>
          <w:noProof/>
          <w:color w:val="000000"/>
        </w:rPr>
        <w:t>(Palmer &amp; Filoso, 2009)</w:t>
      </w:r>
      <w:r w:rsidR="00924A28" w:rsidRPr="0043684C">
        <w:rPr>
          <w:color w:val="000000"/>
        </w:rPr>
        <w:fldChar w:fldCharType="end"/>
      </w:r>
      <w:r w:rsidRPr="0043684C">
        <w:rPr>
          <w:color w:val="000000"/>
        </w:rPr>
        <w:t xml:space="preserve">. Still, no study has shown that species richness of planted </w:t>
      </w:r>
      <w:r w:rsidR="001F61F1" w:rsidRPr="0043684C">
        <w:rPr>
          <w:color w:val="000000"/>
        </w:rPr>
        <w:t xml:space="preserve">trees </w:t>
      </w:r>
      <w:r w:rsidRPr="0043684C">
        <w:rPr>
          <w:color w:val="000000"/>
        </w:rPr>
        <w:t xml:space="preserve">directly increases long-term functional benefits in ecologically restored </w:t>
      </w:r>
      <w:r w:rsidR="00B22CBD" w:rsidRPr="0043684C">
        <w:rPr>
          <w:color w:val="000000"/>
        </w:rPr>
        <w:t xml:space="preserve">riparian forest </w:t>
      </w:r>
      <w:r w:rsidRPr="0043684C">
        <w:rPr>
          <w:color w:val="000000"/>
        </w:rPr>
        <w:t xml:space="preserve">sites (i.e., without weeding and replanting). As restored plant communities mature, their BEF relationships could be affected by trait-based changes in composition and abundance </w:t>
      </w:r>
      <w:r w:rsidR="006540A4" w:rsidRPr="0043684C">
        <w:rPr>
          <w:color w:val="000000"/>
        </w:rPr>
        <w:t xml:space="preserve">that cannot be evaluated </w:t>
      </w:r>
      <w:r w:rsidRPr="0043684C">
        <w:rPr>
          <w:color w:val="000000"/>
        </w:rPr>
        <w:t>in short-term experiments.</w:t>
      </w:r>
      <w:r w:rsidR="00825D3E" w:rsidRPr="0043684C">
        <w:rPr>
          <w:color w:val="000000"/>
        </w:rPr>
        <w:t xml:space="preserve"> Thus, to evaluate the success of forest restoration projects, understanding the long-term relationships between BEF is essential, insofar as it affects the ability of ecosystems to simultaneously provide multiple functions and services, in other words, the ecosystem multifunctionality</w:t>
      </w:r>
      <w:r w:rsidR="005C197D" w:rsidRPr="0043684C">
        <w:rPr>
          <w:color w:val="000000"/>
        </w:rPr>
        <w:t xml:space="preserve"> </w:t>
      </w:r>
      <w:r w:rsidR="005C197D" w:rsidRPr="0043684C">
        <w:rPr>
          <w:color w:val="000000"/>
        </w:rPr>
        <w:fldChar w:fldCharType="begin" w:fldLock="1"/>
      </w:r>
      <w:r w:rsidR="00FB7F3A" w:rsidRPr="0043684C">
        <w:rPr>
          <w:color w:val="000000"/>
        </w:rPr>
        <w:instrText>ADDIN CSL_CITATION {"citationItems":[{"id":"ITEM-1","itemData":{"DOI":"10.1038/nature05947","ISSN":"14764687","PMID":"17625564","abstract":"Biodiversity loss can affect ecosystem functions and services. Individual ecosystem functions generally show a positive asymptotic relationship with increasing biodiversity, suggesting that some species are redundant. However, ecosystems are managed and conserved for multiple functions, which may require greater biodiversity. Here we present an analysis of published data from grassland biodiversity experiments, and show that ecosystem multifunctionality does require greater numbers of species. We analysed each ecosystem function alone to identify species with desirable effects. We then calculated the number of species with positive effects for all possible combinations of functions. Our results show appreciable differences in the sets of species influencing different ecosystem functions, with average proportional overlap of about 0.2 to 0.5. Consequently, as more ecosystem processes were included in our analysis, more species were found to affect overall functioning. Specifically, for all of the analysed experiments, there was a positive saturating relationship between the number of ecosystem processes considered and the number of species influencing overall functioning. We conclude that because different species often influence different functions, studies focusing on individual processes in isolation will underestimate levels of biodiversity required to maintain multifunctional ecosystems. ©2007 Nature Publishing Group.","author":[{"dropping-particle":"","family":"Hector","given":"Andy","non-dropping-particle":"","parse-names":false,"suffix":""},{"dropping-particle":"","family":"Bagchi","given":"Robert","non-dropping-particle":"","parse-names":false,"suffix":""}],"container-title":"Nature","id":"ITEM-1","issued":{"date-parts":[["2007"]]},"page":"188-190","title":"Biodiversity and ecosystem multifunctionality","type":"article-journal","volume":"448"},"uris":["http://www.mendeley.com/documents/?uuid=2a84cf2d-1589-4f69-9966-6fe0e096be10"]}],"mendeley":{"formattedCitation":"(Hector &amp; Bagchi, 2007)","plainTextFormattedCitation":"(Hector &amp; Bagchi, 2007)","previouslyFormattedCitation":"(Hector &amp; Bagchi, 2007)"},"properties":{"noteIndex":0},"schema":"https://github.com/citation-style-language/schema/raw/master/csl-citation.json"}</w:instrText>
      </w:r>
      <w:r w:rsidR="005C197D" w:rsidRPr="0043684C">
        <w:rPr>
          <w:color w:val="000000"/>
        </w:rPr>
        <w:fldChar w:fldCharType="separate"/>
      </w:r>
      <w:r w:rsidR="005C197D" w:rsidRPr="0043684C">
        <w:rPr>
          <w:noProof/>
          <w:color w:val="000000"/>
        </w:rPr>
        <w:t>(Hector &amp; Bagchi, 2007)</w:t>
      </w:r>
      <w:r w:rsidR="005C197D" w:rsidRPr="0043684C">
        <w:rPr>
          <w:color w:val="000000"/>
        </w:rPr>
        <w:fldChar w:fldCharType="end"/>
      </w:r>
      <w:r w:rsidR="00825D3E" w:rsidRPr="0043684C">
        <w:rPr>
          <w:color w:val="000000"/>
        </w:rPr>
        <w:t>.</w:t>
      </w:r>
    </w:p>
    <w:p w14:paraId="0F5B904A" w14:textId="485E110B" w:rsidR="00C63342" w:rsidRPr="0043684C" w:rsidRDefault="008541B8" w:rsidP="00F012A2">
      <w:pPr>
        <w:spacing w:line="480" w:lineRule="auto"/>
        <w:ind w:firstLine="708"/>
        <w:jc w:val="both"/>
        <w:rPr>
          <w:color w:val="000000"/>
        </w:rPr>
      </w:pPr>
      <w:r w:rsidRPr="0043684C">
        <w:rPr>
          <w:color w:val="000000"/>
        </w:rPr>
        <w:t>To</w:t>
      </w:r>
      <w:r w:rsidR="00E1226A" w:rsidRPr="0043684C">
        <w:rPr>
          <w:color w:val="000000"/>
        </w:rPr>
        <w:t xml:space="preserve"> assess whether </w:t>
      </w:r>
      <w:r w:rsidR="00917AC1" w:rsidRPr="0043684C">
        <w:rPr>
          <w:color w:val="000000"/>
        </w:rPr>
        <w:t xml:space="preserve">BEF analyzed </w:t>
      </w:r>
      <w:r w:rsidR="00E1226A" w:rsidRPr="0043684C">
        <w:t xml:space="preserve">at </w:t>
      </w:r>
      <w:r w:rsidR="006C154B" w:rsidRPr="0043684C">
        <w:t>different</w:t>
      </w:r>
      <w:r w:rsidR="00E1226A" w:rsidRPr="0043684C">
        <w:t xml:space="preserve"> scales (</w:t>
      </w:r>
      <w:r w:rsidR="00670CCF" w:rsidRPr="0043684C">
        <w:t>t</w:t>
      </w:r>
      <w:r w:rsidR="00E1226A" w:rsidRPr="0043684C">
        <w:t xml:space="preserve">axonomic </w:t>
      </w:r>
      <w:r w:rsidR="00670CCF" w:rsidRPr="0043684C">
        <w:t>b</w:t>
      </w:r>
      <w:r w:rsidR="00E1226A" w:rsidRPr="0043684C">
        <w:t xml:space="preserve">iodiversity, </w:t>
      </w:r>
      <w:r w:rsidR="00670CCF" w:rsidRPr="0043684C">
        <w:t>f</w:t>
      </w:r>
      <w:r w:rsidR="00E1226A" w:rsidRPr="0043684C">
        <w:t xml:space="preserve">unctional </w:t>
      </w:r>
      <w:r w:rsidR="00670CCF" w:rsidRPr="0043684C">
        <w:t>b</w:t>
      </w:r>
      <w:r w:rsidR="00E1226A" w:rsidRPr="0043684C">
        <w:t xml:space="preserve">iodiversity) might predict ecosystem </w:t>
      </w:r>
      <w:r w:rsidR="00F30E30" w:rsidRPr="0043684C">
        <w:t xml:space="preserve">multifunctionality </w:t>
      </w:r>
      <w:r w:rsidR="00E1226A" w:rsidRPr="0043684C">
        <w:t>(</w:t>
      </w:r>
      <w:r w:rsidR="00670CCF" w:rsidRPr="0043684C">
        <w:t>d</w:t>
      </w:r>
      <w:r w:rsidR="00E1226A" w:rsidRPr="0043684C">
        <w:t xml:space="preserve">ecomposition; </w:t>
      </w:r>
      <w:r w:rsidR="00670CCF" w:rsidRPr="0043684C">
        <w:t>l</w:t>
      </w:r>
      <w:r w:rsidR="00E1226A" w:rsidRPr="0043684C">
        <w:t xml:space="preserve">eaf and </w:t>
      </w:r>
      <w:r w:rsidR="00613674" w:rsidRPr="0043684C">
        <w:t>miscellaneous</w:t>
      </w:r>
      <w:r w:rsidR="00E1226A" w:rsidRPr="0043684C">
        <w:t xml:space="preserve"> litter production; </w:t>
      </w:r>
      <w:r w:rsidR="00670CCF" w:rsidRPr="0043684C">
        <w:t>n</w:t>
      </w:r>
      <w:r w:rsidR="00E1226A" w:rsidRPr="0043684C">
        <w:t xml:space="preserve">itrogen and </w:t>
      </w:r>
      <w:r w:rsidR="00670CCF" w:rsidRPr="0043684C">
        <w:t>p</w:t>
      </w:r>
      <w:r w:rsidR="00E1226A" w:rsidRPr="0043684C">
        <w:t xml:space="preserve">hosphorus </w:t>
      </w:r>
      <w:r w:rsidR="00DF6D87" w:rsidRPr="0043684C">
        <w:t xml:space="preserve">content </w:t>
      </w:r>
      <w:r w:rsidR="00E1226A" w:rsidRPr="0043684C">
        <w:t xml:space="preserve">in the litter; pH and </w:t>
      </w:r>
      <w:r w:rsidR="00670CCF" w:rsidRPr="0043684C">
        <w:t>p</w:t>
      </w:r>
      <w:r w:rsidR="00E1226A" w:rsidRPr="0043684C">
        <w:t xml:space="preserve">hosphorus </w:t>
      </w:r>
      <w:r w:rsidR="00E86427" w:rsidRPr="0043684C">
        <w:t xml:space="preserve">content </w:t>
      </w:r>
      <w:r w:rsidR="00E1226A" w:rsidRPr="0043684C">
        <w:t xml:space="preserve">of the soil; and </w:t>
      </w:r>
      <w:r w:rsidR="00670CCF" w:rsidRPr="0043684C">
        <w:t>l</w:t>
      </w:r>
      <w:r w:rsidR="00E1226A" w:rsidRPr="0043684C">
        <w:t xml:space="preserve">itter and </w:t>
      </w:r>
      <w:r w:rsidR="00670CCF" w:rsidRPr="0043684C">
        <w:t>s</w:t>
      </w:r>
      <w:r w:rsidR="00E1226A" w:rsidRPr="0043684C">
        <w:t>oil fertility)</w:t>
      </w:r>
      <w:r w:rsidR="00E86427" w:rsidRPr="0043684C">
        <w:t>,</w:t>
      </w:r>
      <w:r w:rsidR="00E1226A" w:rsidRPr="0043684C">
        <w:t xml:space="preserve"> </w:t>
      </w:r>
      <w:r w:rsidR="00E1226A" w:rsidRPr="0043684C">
        <w:rPr>
          <w:color w:val="000000"/>
        </w:rPr>
        <w:t>we studied restored fragments of tropical riparian forest</w:t>
      </w:r>
      <w:r w:rsidR="00E86427" w:rsidRPr="0043684C">
        <w:rPr>
          <w:color w:val="000000"/>
        </w:rPr>
        <w:t>,</w:t>
      </w:r>
      <w:r w:rsidR="005B2BD9" w:rsidRPr="0043684C">
        <w:rPr>
          <w:color w:val="000000"/>
        </w:rPr>
        <w:t xml:space="preserve"> within</w:t>
      </w:r>
      <w:r w:rsidR="00E1226A" w:rsidRPr="0043684C">
        <w:rPr>
          <w:color w:val="000000"/>
        </w:rPr>
        <w:t xml:space="preserve"> a highly heterogeneous landscape. We tested the effect of (1) animal and plant species richness, abundance, and diversity (</w:t>
      </w:r>
      <w:r w:rsidR="00670CCF" w:rsidRPr="0043684C">
        <w:rPr>
          <w:color w:val="000000"/>
        </w:rPr>
        <w:t>t</w:t>
      </w:r>
      <w:r w:rsidR="00E1226A" w:rsidRPr="0043684C">
        <w:rPr>
          <w:color w:val="000000"/>
        </w:rPr>
        <w:t xml:space="preserve">axonomic </w:t>
      </w:r>
      <w:r w:rsidR="00670CCF" w:rsidRPr="0043684C">
        <w:rPr>
          <w:color w:val="000000"/>
        </w:rPr>
        <w:t>b</w:t>
      </w:r>
      <w:r w:rsidR="00E1226A" w:rsidRPr="0043684C">
        <w:rPr>
          <w:color w:val="000000"/>
        </w:rPr>
        <w:t>iodiversity level); (2) richness and abundance of functional groups (</w:t>
      </w:r>
      <w:r w:rsidR="00670CCF" w:rsidRPr="0043684C">
        <w:rPr>
          <w:color w:val="000000"/>
        </w:rPr>
        <w:t>f</w:t>
      </w:r>
      <w:r w:rsidR="00E1226A" w:rsidRPr="0043684C">
        <w:rPr>
          <w:color w:val="000000"/>
        </w:rPr>
        <w:t xml:space="preserve">unctional </w:t>
      </w:r>
      <w:r w:rsidR="00670CCF" w:rsidRPr="0043684C">
        <w:rPr>
          <w:color w:val="000000"/>
        </w:rPr>
        <w:t>b</w:t>
      </w:r>
      <w:r w:rsidR="00E1226A" w:rsidRPr="0043684C">
        <w:rPr>
          <w:color w:val="000000"/>
        </w:rPr>
        <w:t>iodiversity level)</w:t>
      </w:r>
      <w:r w:rsidR="00F503F6" w:rsidRPr="0043684C">
        <w:rPr>
          <w:color w:val="000000"/>
        </w:rPr>
        <w:t>.</w:t>
      </w:r>
      <w:r w:rsidR="00E1226A" w:rsidRPr="0043684C">
        <w:rPr>
          <w:color w:val="000000"/>
        </w:rPr>
        <w:t xml:space="preserve"> </w:t>
      </w:r>
    </w:p>
    <w:p w14:paraId="15C36C82" w14:textId="049DB75F" w:rsidR="00C63342" w:rsidRPr="0043684C" w:rsidRDefault="006D1C69" w:rsidP="00E5504E">
      <w:pPr>
        <w:shd w:val="clear" w:color="auto" w:fill="FFFFFF"/>
        <w:spacing w:line="480" w:lineRule="auto"/>
        <w:jc w:val="both"/>
        <w:rPr>
          <w:b/>
          <w:bCs/>
          <w:color w:val="000000"/>
        </w:rPr>
      </w:pPr>
      <w:r w:rsidRPr="0043684C">
        <w:rPr>
          <w:b/>
          <w:bCs/>
          <w:color w:val="000000"/>
        </w:rPr>
        <w:t>2</w:t>
      </w:r>
      <w:r w:rsidR="00E82DD7" w:rsidRPr="0043684C">
        <w:rPr>
          <w:b/>
          <w:bCs/>
          <w:color w:val="000000"/>
        </w:rPr>
        <w:t xml:space="preserve"> </w:t>
      </w:r>
      <w:r w:rsidR="00E1226A" w:rsidRPr="0043684C">
        <w:rPr>
          <w:b/>
          <w:bCs/>
          <w:color w:val="000000"/>
        </w:rPr>
        <w:t>Materials and Methods</w:t>
      </w:r>
    </w:p>
    <w:p w14:paraId="0526678F" w14:textId="1EBF8112" w:rsidR="00C63342" w:rsidRPr="0043684C" w:rsidRDefault="006D1C69" w:rsidP="00E5504E">
      <w:pPr>
        <w:tabs>
          <w:tab w:val="left" w:pos="708"/>
        </w:tabs>
        <w:spacing w:line="480" w:lineRule="auto"/>
        <w:jc w:val="both"/>
        <w:rPr>
          <w:color w:val="000000"/>
        </w:rPr>
      </w:pPr>
      <w:r w:rsidRPr="0043684C">
        <w:rPr>
          <w:b/>
          <w:bCs/>
          <w:color w:val="000000"/>
        </w:rPr>
        <w:t xml:space="preserve">2.1 </w:t>
      </w:r>
      <w:r w:rsidR="00E1226A" w:rsidRPr="0043684C">
        <w:rPr>
          <w:b/>
          <w:bCs/>
          <w:color w:val="000000"/>
        </w:rPr>
        <w:t>Stud</w:t>
      </w:r>
      <w:r w:rsidR="00E86427" w:rsidRPr="0043684C">
        <w:rPr>
          <w:b/>
          <w:bCs/>
          <w:color w:val="000000"/>
        </w:rPr>
        <w:t>y</w:t>
      </w:r>
      <w:r w:rsidR="00E1226A" w:rsidRPr="0043684C">
        <w:rPr>
          <w:b/>
          <w:bCs/>
          <w:color w:val="000000"/>
        </w:rPr>
        <w:t xml:space="preserve"> sites and </w:t>
      </w:r>
      <w:r w:rsidR="00E86427" w:rsidRPr="0043684C">
        <w:rPr>
          <w:b/>
          <w:bCs/>
          <w:color w:val="000000"/>
        </w:rPr>
        <w:t>r</w:t>
      </w:r>
      <w:r w:rsidR="00E1226A" w:rsidRPr="0043684C">
        <w:rPr>
          <w:b/>
          <w:bCs/>
          <w:color w:val="000000"/>
        </w:rPr>
        <w:t xml:space="preserve">estoration </w:t>
      </w:r>
      <w:r w:rsidR="00E86427" w:rsidRPr="0043684C">
        <w:rPr>
          <w:b/>
          <w:bCs/>
          <w:color w:val="000000"/>
        </w:rPr>
        <w:t>o</w:t>
      </w:r>
      <w:r w:rsidR="00E1226A" w:rsidRPr="0043684C">
        <w:rPr>
          <w:b/>
          <w:bCs/>
          <w:color w:val="000000"/>
        </w:rPr>
        <w:t>verview</w:t>
      </w:r>
    </w:p>
    <w:p w14:paraId="2D5F927F" w14:textId="1731F57D" w:rsidR="00C63342" w:rsidRPr="0043684C" w:rsidRDefault="00E1226A" w:rsidP="00E5504E">
      <w:pPr>
        <w:tabs>
          <w:tab w:val="left" w:pos="708"/>
        </w:tabs>
        <w:spacing w:line="480" w:lineRule="auto"/>
        <w:jc w:val="both"/>
        <w:rPr>
          <w:color w:val="000000"/>
        </w:rPr>
      </w:pPr>
      <w:r w:rsidRPr="0043684C">
        <w:rPr>
          <w:color w:val="000000"/>
        </w:rPr>
        <w:tab/>
        <w:t xml:space="preserve">The study was conducted in five patches of riparian forest </w:t>
      </w:r>
      <w:r w:rsidR="00E86427" w:rsidRPr="0043684C">
        <w:rPr>
          <w:color w:val="000000"/>
        </w:rPr>
        <w:t>that represent</w:t>
      </w:r>
      <w:r w:rsidRPr="0043684C">
        <w:rPr>
          <w:color w:val="000000"/>
        </w:rPr>
        <w:t xml:space="preserve"> a </w:t>
      </w:r>
      <w:proofErr w:type="spellStart"/>
      <w:r w:rsidRPr="0043684C">
        <w:rPr>
          <w:color w:val="000000"/>
        </w:rPr>
        <w:t>chronosequence</w:t>
      </w:r>
      <w:proofErr w:type="spellEnd"/>
      <w:r w:rsidRPr="0043684C">
        <w:rPr>
          <w:color w:val="000000"/>
        </w:rPr>
        <w:t xml:space="preserve"> of restoration</w:t>
      </w:r>
      <w:r w:rsidR="00E86427" w:rsidRPr="0043684C">
        <w:rPr>
          <w:color w:val="000000"/>
        </w:rPr>
        <w:t>.</w:t>
      </w:r>
      <w:r w:rsidRPr="0043684C">
        <w:rPr>
          <w:color w:val="000000"/>
        </w:rPr>
        <w:t xml:space="preserve"> </w:t>
      </w:r>
      <w:r w:rsidR="00E86427" w:rsidRPr="0043684C">
        <w:rPr>
          <w:color w:val="000000"/>
        </w:rPr>
        <w:t xml:space="preserve">The patches </w:t>
      </w:r>
      <w:r w:rsidR="001F27ED" w:rsidRPr="0043684C">
        <w:rPr>
          <w:color w:val="000000"/>
        </w:rPr>
        <w:t>are in</w:t>
      </w:r>
      <w:r w:rsidRPr="0043684C">
        <w:rPr>
          <w:color w:val="000000"/>
        </w:rPr>
        <w:t xml:space="preserve"> different areas (hereafter referred as sites) </w:t>
      </w:r>
      <w:r w:rsidR="009B6A0E" w:rsidRPr="0043684C">
        <w:rPr>
          <w:color w:val="000000"/>
        </w:rPr>
        <w:t>surrounding</w:t>
      </w:r>
      <w:r w:rsidRPr="0043684C">
        <w:rPr>
          <w:color w:val="000000"/>
        </w:rPr>
        <w:t xml:space="preserve"> the reservoir of </w:t>
      </w:r>
      <w:r w:rsidR="00E86427" w:rsidRPr="0043684C">
        <w:rPr>
          <w:color w:val="000000"/>
        </w:rPr>
        <w:t xml:space="preserve">the </w:t>
      </w:r>
      <w:r w:rsidRPr="0043684C">
        <w:rPr>
          <w:color w:val="000000"/>
        </w:rPr>
        <w:t xml:space="preserve">Volta Grande hydroelectric power plant </w:t>
      </w:r>
      <w:r w:rsidR="00E86427" w:rsidRPr="0043684C">
        <w:rPr>
          <w:color w:val="000000"/>
        </w:rPr>
        <w:t>on the</w:t>
      </w:r>
      <w:r w:rsidRPr="0043684C">
        <w:rPr>
          <w:color w:val="000000"/>
        </w:rPr>
        <w:t xml:space="preserve"> Rio Grande </w:t>
      </w:r>
      <w:r w:rsidR="00E86427" w:rsidRPr="0043684C">
        <w:rPr>
          <w:color w:val="000000"/>
        </w:rPr>
        <w:t>R</w:t>
      </w:r>
      <w:r w:rsidRPr="0043684C">
        <w:rPr>
          <w:color w:val="000000"/>
        </w:rPr>
        <w:t>iver</w:t>
      </w:r>
      <w:r w:rsidR="00E86427" w:rsidRPr="0043684C">
        <w:rPr>
          <w:color w:val="000000"/>
        </w:rPr>
        <w:t xml:space="preserve"> in</w:t>
      </w:r>
      <w:r w:rsidRPr="0043684C">
        <w:rPr>
          <w:color w:val="000000"/>
        </w:rPr>
        <w:t xml:space="preserve"> </w:t>
      </w:r>
      <w:r w:rsidR="00E86427" w:rsidRPr="0043684C">
        <w:rPr>
          <w:color w:val="000000"/>
        </w:rPr>
        <w:t>s</w:t>
      </w:r>
      <w:r w:rsidRPr="0043684C">
        <w:rPr>
          <w:color w:val="000000"/>
        </w:rPr>
        <w:t>outheastern Brazil (20°01'54" S, 48°13'17" W) (</w:t>
      </w:r>
      <w:r w:rsidR="002025E2" w:rsidRPr="0043684C">
        <w:rPr>
          <w:color w:val="000000"/>
        </w:rPr>
        <w:t xml:space="preserve">Figure S1, </w:t>
      </w:r>
      <w:r w:rsidRPr="0043684C">
        <w:rPr>
          <w:color w:val="000000"/>
        </w:rPr>
        <w:t xml:space="preserve">Table S1). The region </w:t>
      </w:r>
      <w:r w:rsidR="00E86427" w:rsidRPr="0043684C">
        <w:rPr>
          <w:color w:val="000000"/>
        </w:rPr>
        <w:t>ha</w:t>
      </w:r>
      <w:r w:rsidRPr="0043684C">
        <w:rPr>
          <w:color w:val="000000"/>
        </w:rPr>
        <w:t xml:space="preserve">s a tropical climate with dry winters and rainy summers </w:t>
      </w:r>
      <w:r w:rsidR="002025E2" w:rsidRPr="0043684C">
        <w:rPr>
          <w:color w:val="000000"/>
        </w:rPr>
        <w:t>–</w:t>
      </w:r>
      <w:r w:rsidR="009B6A0E" w:rsidRPr="0043684C">
        <w:rPr>
          <w:color w:val="000000"/>
        </w:rPr>
        <w:t xml:space="preserve"> </w:t>
      </w:r>
      <w:r w:rsidR="002025E2" w:rsidRPr="0043684C">
        <w:rPr>
          <w:color w:val="000000"/>
        </w:rPr>
        <w:t xml:space="preserve">classified as </w:t>
      </w:r>
      <w:r w:rsidRPr="0043684C">
        <w:rPr>
          <w:color w:val="000000"/>
        </w:rPr>
        <w:t>AW</w:t>
      </w:r>
      <w:r w:rsidR="002025E2" w:rsidRPr="0043684C">
        <w:rPr>
          <w:color w:val="000000"/>
        </w:rPr>
        <w:t>,</w:t>
      </w:r>
      <w:r w:rsidRPr="0043684C">
        <w:rPr>
          <w:color w:val="000000"/>
        </w:rPr>
        <w:t xml:space="preserve"> following </w:t>
      </w:r>
      <w:proofErr w:type="spellStart"/>
      <w:r w:rsidRPr="0043684C">
        <w:rPr>
          <w:color w:val="000000"/>
        </w:rPr>
        <w:t>Köppen</w:t>
      </w:r>
      <w:proofErr w:type="spellEnd"/>
      <w:r w:rsidRPr="0043684C">
        <w:rPr>
          <w:color w:val="000000"/>
        </w:rPr>
        <w:t xml:space="preserve"> </w:t>
      </w:r>
      <w:r w:rsidR="00C227BA" w:rsidRPr="0043684C">
        <w:rPr>
          <w:color w:val="000000"/>
        </w:rPr>
        <w:fldChar w:fldCharType="begin" w:fldLock="1"/>
      </w:r>
      <w:r w:rsidR="00C227BA" w:rsidRPr="0043684C">
        <w:rPr>
          <w:color w:val="000000"/>
        </w:rPr>
        <w:instrText>ADDIN CSL_CITATION {"citationItems":[{"id":"ITEM-1","itemData":{"DOI":"10.1127/0941-2948/2013/0507","ISSN":"16101227","abstract":"Köppen's climate classification remains the most widely used system by geographical and climatological societies across the world, with well recognized simple rules and climate symbol letters. In Brazil, climatology has been studied for more than 140 years, and among the many proposed methods Köppen0s system remains as the most utilized. Considering Köppen's climate classification importance for Brazil (geography, biology, ecology, meteorology, hydrology, agronomy, forestry and environmental sciences), we developed a geographical information system to identify Köppen's climate types based on monthly temperature and rainfall data from 2,950 weather stations. Temperature maps were spatially described using multivariate equations that took into account the geographical coordinates and altitude; and the map resolution (100 m) was similar to the digital elevation model derived from Shuttle Radar Topography Mission. Patterns of rainfall were interpolated using kriging, with the same resolution of temperature maps. The final climate map obtained for Brazil (851,487,700 ha) has a high spatial resolution (1 ha) which allows to observe the climatic variations at the landscape level. The results are presented as maps, graphs, diagrams and tables, allowing users to interpret the occurrence of climate types in Brazil. The zones and climate types are referenced to the most important mountains, plateaus and depressions, geographical landmarks, rivers and watersheds and major cities across the country making the information accessible to all levels of users. The climate map not only showed that the A, B and C zones represent approximately 81%, 5% and 14% of the country but also allowed the identification of Köppen's climates types never reported before in Brazil. © Gebrüder Borntraeger, Stuttgart 2013.","author":[{"dropping-particle":"","family":"Alvares","given":"Clayton Alcarde","non-dropping-particle":"","parse-names":false,"suffix":""},{"dropping-particle":"","family":"Stape","given":"José Luiz","non-dropping-particle":"","parse-names":false,"suffix":""},{"dropping-particle":"","family":"Sentelhas","given":"Paulo Cesar","non-dropping-particle":"","parse-names":false,"suffix":""},{"dropping-particle":"","family":"Moraes Gonçalves","given":"José Leonardo","non-dropping-particle":"De","parse-names":false,"suffix":""},{"dropping-particle":"","family":"Sparovek","given":"Gerd","non-dropping-particle":"","parse-names":false,"suffix":""}],"container-title":"Meteorologische Zeitschrift","id":"ITEM-1","issue":"6","issued":{"date-parts":[["2013"]]},"page":"711-728","title":"Köppen's climate classification map for Brazil","type":"article-journal","volume":"22"},"uris":["http://www.mendeley.com/documents/?uuid=4cbd267a-9078-4115-95b6-f8e92f6a0ff2"]}],"mendeley":{"formattedCitation":"(Alvares, Stape, Sentelhas, De Moraes Gonçalves, &amp; Sparovek, 2013)","plainTextFormattedCitation":"(Alvares, Stape, Sentelhas, De Moraes Gonçalves, &amp; Sparovek, 2013)","previouslyFormattedCitation":"(Alvares, Stape, Sentelhas, De Moraes Gonçalves, &amp; Sparovek, 2013)"},"properties":{"noteIndex":0},"schema":"https://github.com/citation-style-language/schema/raw/master/csl-citation.json"}</w:instrText>
      </w:r>
      <w:r w:rsidR="00C227BA" w:rsidRPr="0043684C">
        <w:rPr>
          <w:color w:val="000000"/>
        </w:rPr>
        <w:fldChar w:fldCharType="separate"/>
      </w:r>
      <w:r w:rsidR="00C227BA" w:rsidRPr="0043684C">
        <w:rPr>
          <w:noProof/>
          <w:color w:val="000000"/>
        </w:rPr>
        <w:t>(Alvares</w:t>
      </w:r>
      <w:r w:rsidR="006C4A7C" w:rsidRPr="0043684C">
        <w:rPr>
          <w:noProof/>
          <w:color w:val="000000"/>
        </w:rPr>
        <w:t xml:space="preserve"> et al., </w:t>
      </w:r>
      <w:r w:rsidR="00C227BA" w:rsidRPr="0043684C">
        <w:rPr>
          <w:noProof/>
          <w:color w:val="000000"/>
        </w:rPr>
        <w:t>2013)</w:t>
      </w:r>
      <w:r w:rsidR="00C227BA" w:rsidRPr="0043684C">
        <w:rPr>
          <w:color w:val="000000"/>
        </w:rPr>
        <w:fldChar w:fldCharType="end"/>
      </w:r>
      <w:r w:rsidRPr="0043684C">
        <w:rPr>
          <w:color w:val="000000"/>
        </w:rPr>
        <w:t xml:space="preserve">, with a well-defined dry season between May and October and </w:t>
      </w:r>
      <w:r w:rsidR="00E86427" w:rsidRPr="0043684C">
        <w:rPr>
          <w:color w:val="000000"/>
        </w:rPr>
        <w:t xml:space="preserve">a </w:t>
      </w:r>
      <w:r w:rsidRPr="0043684C">
        <w:rPr>
          <w:color w:val="000000"/>
        </w:rPr>
        <w:t xml:space="preserve">rainy </w:t>
      </w:r>
      <w:r w:rsidRPr="0043684C">
        <w:rPr>
          <w:color w:val="000000"/>
        </w:rPr>
        <w:lastRenderedPageBreak/>
        <w:t xml:space="preserve">season from November to April. The </w:t>
      </w:r>
      <w:r w:rsidR="00B05FD6" w:rsidRPr="0043684C">
        <w:rPr>
          <w:color w:val="000000"/>
        </w:rPr>
        <w:t xml:space="preserve">mean </w:t>
      </w:r>
      <w:r w:rsidRPr="0043684C">
        <w:rPr>
          <w:color w:val="000000"/>
        </w:rPr>
        <w:t>annual temperature ranges from 22</w:t>
      </w:r>
      <w:r w:rsidR="006C3171" w:rsidRPr="0043684C">
        <w:rPr>
          <w:color w:val="000000"/>
        </w:rPr>
        <w:t xml:space="preserve"> °</w:t>
      </w:r>
      <w:r w:rsidRPr="0043684C">
        <w:rPr>
          <w:color w:val="000000"/>
        </w:rPr>
        <w:t>C to 24</w:t>
      </w:r>
      <w:r w:rsidR="006C3171" w:rsidRPr="0043684C">
        <w:rPr>
          <w:color w:val="000000"/>
        </w:rPr>
        <w:t xml:space="preserve"> °</w:t>
      </w:r>
      <w:r w:rsidRPr="0043684C">
        <w:rPr>
          <w:color w:val="000000"/>
        </w:rPr>
        <w:t xml:space="preserve">C and the </w:t>
      </w:r>
      <w:r w:rsidR="00B05FD6" w:rsidRPr="0043684C">
        <w:rPr>
          <w:color w:val="000000"/>
        </w:rPr>
        <w:t>mean</w:t>
      </w:r>
      <w:r w:rsidR="00030DDC" w:rsidRPr="0043684C">
        <w:rPr>
          <w:color w:val="000000"/>
        </w:rPr>
        <w:t xml:space="preserve"> </w:t>
      </w:r>
      <w:r w:rsidRPr="0043684C">
        <w:rPr>
          <w:color w:val="000000"/>
        </w:rPr>
        <w:t>annual precipitation reaches 1,50</w:t>
      </w:r>
      <w:r w:rsidR="00030DDC" w:rsidRPr="0043684C">
        <w:rPr>
          <w:color w:val="000000"/>
        </w:rPr>
        <w:t>0</w:t>
      </w:r>
      <w:r w:rsidRPr="0043684C">
        <w:rPr>
          <w:color w:val="000000"/>
        </w:rPr>
        <w:t xml:space="preserve"> </w:t>
      </w:r>
      <w:r w:rsidR="00030DDC" w:rsidRPr="0043684C">
        <w:rPr>
          <w:color w:val="000000"/>
        </w:rPr>
        <w:t>mm</w:t>
      </w:r>
      <w:r w:rsidRPr="0043684C">
        <w:rPr>
          <w:color w:val="000000"/>
        </w:rPr>
        <w:t>.</w:t>
      </w:r>
    </w:p>
    <w:p w14:paraId="46D8B2FC" w14:textId="0E4615FD" w:rsidR="008541B8" w:rsidRPr="0043684C" w:rsidRDefault="00E1226A" w:rsidP="00F012A2">
      <w:pPr>
        <w:widowControl w:val="0"/>
        <w:spacing w:line="480" w:lineRule="auto"/>
        <w:ind w:firstLine="708"/>
        <w:jc w:val="both"/>
        <w:rPr>
          <w:color w:val="000000"/>
        </w:rPr>
      </w:pPr>
      <w:r w:rsidRPr="0043684C">
        <w:rPr>
          <w:color w:val="000000"/>
        </w:rPr>
        <w:tab/>
        <w:t>The stud</w:t>
      </w:r>
      <w:r w:rsidR="006C3171" w:rsidRPr="0043684C">
        <w:rPr>
          <w:color w:val="000000"/>
        </w:rPr>
        <w:t>y</w:t>
      </w:r>
      <w:r w:rsidRPr="0043684C">
        <w:rPr>
          <w:color w:val="000000"/>
        </w:rPr>
        <w:t xml:space="preserve"> sites </w:t>
      </w:r>
      <w:r w:rsidR="008541B8" w:rsidRPr="0043684C">
        <w:rPr>
          <w:color w:val="000000"/>
        </w:rPr>
        <w:t>are in</w:t>
      </w:r>
      <w:r w:rsidRPr="0043684C">
        <w:rPr>
          <w:color w:val="000000"/>
        </w:rPr>
        <w:t xml:space="preserve"> a highly anthropogenic matrix formed mainly by grassland and sugarcane plantations. Four </w:t>
      </w:r>
      <w:r w:rsidR="00B33E15" w:rsidRPr="0043684C">
        <w:rPr>
          <w:color w:val="000000"/>
        </w:rPr>
        <w:t xml:space="preserve">of the </w:t>
      </w:r>
      <w:r w:rsidR="00DF6D87" w:rsidRPr="0043684C">
        <w:rPr>
          <w:color w:val="000000"/>
        </w:rPr>
        <w:t xml:space="preserve">five </w:t>
      </w:r>
      <w:r w:rsidRPr="0043684C">
        <w:rPr>
          <w:color w:val="000000"/>
        </w:rPr>
        <w:t xml:space="preserve">sites </w:t>
      </w:r>
      <w:r w:rsidR="006C3171" w:rsidRPr="0043684C">
        <w:rPr>
          <w:color w:val="000000"/>
        </w:rPr>
        <w:t>have been</w:t>
      </w:r>
      <w:r w:rsidRPr="0043684C">
        <w:rPr>
          <w:color w:val="000000"/>
        </w:rPr>
        <w:t xml:space="preserve"> </w:t>
      </w:r>
      <w:r w:rsidR="00255BA4" w:rsidRPr="0043684C">
        <w:rPr>
          <w:color w:val="000000"/>
        </w:rPr>
        <w:t>reforested</w:t>
      </w:r>
      <w:r w:rsidRPr="0043684C">
        <w:rPr>
          <w:color w:val="000000"/>
        </w:rPr>
        <w:t xml:space="preserve"> </w:t>
      </w:r>
      <w:r w:rsidR="00B33E15" w:rsidRPr="0043684C">
        <w:rPr>
          <w:color w:val="000000"/>
        </w:rPr>
        <w:t xml:space="preserve">and have </w:t>
      </w:r>
      <w:r w:rsidRPr="0043684C">
        <w:rPr>
          <w:color w:val="000000"/>
        </w:rPr>
        <w:t xml:space="preserve">different ages (10 and 20 years) and widths </w:t>
      </w:r>
      <w:r w:rsidR="00B33E15" w:rsidRPr="0043684C">
        <w:rPr>
          <w:color w:val="000000"/>
        </w:rPr>
        <w:t>(</w:t>
      </w:r>
      <w:r w:rsidRPr="0043684C">
        <w:rPr>
          <w:color w:val="000000"/>
        </w:rPr>
        <w:t>30 and 100 m</w:t>
      </w:r>
      <w:r w:rsidR="00B33E15" w:rsidRPr="0043684C">
        <w:rPr>
          <w:color w:val="000000"/>
        </w:rPr>
        <w:t>)</w:t>
      </w:r>
      <w:r w:rsidRPr="0043684C">
        <w:rPr>
          <w:color w:val="000000"/>
        </w:rPr>
        <w:t xml:space="preserve">, and </w:t>
      </w:r>
      <w:r w:rsidR="002025E2" w:rsidRPr="0043684C">
        <w:rPr>
          <w:color w:val="000000"/>
        </w:rPr>
        <w:t>the fifty</w:t>
      </w:r>
      <w:r w:rsidRPr="0043684C">
        <w:rPr>
          <w:color w:val="000000"/>
        </w:rPr>
        <w:t xml:space="preserve"> site </w:t>
      </w:r>
      <w:r w:rsidR="006C3171" w:rsidRPr="0043684C">
        <w:rPr>
          <w:color w:val="000000"/>
        </w:rPr>
        <w:t>is</w:t>
      </w:r>
      <w:r w:rsidRPr="0043684C">
        <w:rPr>
          <w:color w:val="000000"/>
        </w:rPr>
        <w:t xml:space="preserve"> a 30-year</w:t>
      </w:r>
      <w:r w:rsidR="006C3171" w:rsidRPr="0043684C">
        <w:rPr>
          <w:color w:val="000000"/>
        </w:rPr>
        <w:t>-</w:t>
      </w:r>
      <w:r w:rsidR="00B33E15" w:rsidRPr="0043684C">
        <w:rPr>
          <w:color w:val="000000"/>
        </w:rPr>
        <w:t>old</w:t>
      </w:r>
      <w:r w:rsidR="00DF6D87" w:rsidRPr="0043684C">
        <w:rPr>
          <w:color w:val="000000"/>
        </w:rPr>
        <w:t xml:space="preserve">, </w:t>
      </w:r>
      <w:r w:rsidRPr="0043684C">
        <w:rPr>
          <w:color w:val="000000"/>
        </w:rPr>
        <w:t>400</w:t>
      </w:r>
      <w:r w:rsidR="00E86427" w:rsidRPr="0043684C">
        <w:rPr>
          <w:color w:val="000000"/>
        </w:rPr>
        <w:t>-</w:t>
      </w:r>
      <w:r w:rsidRPr="0043684C">
        <w:rPr>
          <w:color w:val="000000"/>
        </w:rPr>
        <w:t>m</w:t>
      </w:r>
      <w:r w:rsidR="00E86427" w:rsidRPr="0043684C">
        <w:rPr>
          <w:color w:val="000000"/>
        </w:rPr>
        <w:t>-</w:t>
      </w:r>
      <w:r w:rsidR="00B33E15" w:rsidRPr="0043684C">
        <w:rPr>
          <w:color w:val="000000"/>
        </w:rPr>
        <w:t>wide</w:t>
      </w:r>
      <w:r w:rsidR="00DF6D87" w:rsidRPr="0043684C">
        <w:rPr>
          <w:color w:val="000000"/>
        </w:rPr>
        <w:t xml:space="preserve"> and</w:t>
      </w:r>
      <w:r w:rsidR="00B33E15" w:rsidRPr="0043684C">
        <w:rPr>
          <w:color w:val="000000"/>
        </w:rPr>
        <w:t xml:space="preserve"> </w:t>
      </w:r>
      <w:r w:rsidRPr="0043684C">
        <w:rPr>
          <w:color w:val="000000"/>
        </w:rPr>
        <w:t>naturally re</w:t>
      </w:r>
      <w:r w:rsidR="00DF42B8" w:rsidRPr="0043684C">
        <w:rPr>
          <w:color w:val="000000"/>
        </w:rPr>
        <w:t>sto</w:t>
      </w:r>
      <w:r w:rsidRPr="0043684C">
        <w:rPr>
          <w:color w:val="000000"/>
        </w:rPr>
        <w:t>red secondary forest</w:t>
      </w:r>
      <w:r w:rsidR="00B33E15" w:rsidRPr="0043684C">
        <w:rPr>
          <w:color w:val="000000"/>
        </w:rPr>
        <w:t>,</w:t>
      </w:r>
      <w:r w:rsidRPr="0043684C">
        <w:rPr>
          <w:color w:val="000000"/>
        </w:rPr>
        <w:t xml:space="preserve"> </w:t>
      </w:r>
      <w:r w:rsidR="00B33E15" w:rsidRPr="0043684C">
        <w:rPr>
          <w:color w:val="000000"/>
        </w:rPr>
        <w:t>here</w:t>
      </w:r>
      <w:r w:rsidRPr="0043684C">
        <w:rPr>
          <w:color w:val="000000"/>
        </w:rPr>
        <w:t xml:space="preserve"> </w:t>
      </w:r>
      <w:r w:rsidR="00B33E15" w:rsidRPr="0043684C">
        <w:rPr>
          <w:color w:val="000000"/>
        </w:rPr>
        <w:t xml:space="preserve">considered </w:t>
      </w:r>
      <w:r w:rsidRPr="0043684C">
        <w:rPr>
          <w:color w:val="000000"/>
        </w:rPr>
        <w:t>as a reference site</w:t>
      </w:r>
      <w:r w:rsidR="002025E2" w:rsidRPr="0043684C">
        <w:rPr>
          <w:color w:val="000000"/>
        </w:rPr>
        <w:t xml:space="preserve"> (Tables S1)</w:t>
      </w:r>
      <w:r w:rsidRPr="0043684C">
        <w:rPr>
          <w:color w:val="000000"/>
        </w:rPr>
        <w:t xml:space="preserve">. Most of the original riparian vegetation </w:t>
      </w:r>
      <w:r w:rsidR="00E86427" w:rsidRPr="0043684C">
        <w:rPr>
          <w:color w:val="000000"/>
        </w:rPr>
        <w:t>in</w:t>
      </w:r>
      <w:r w:rsidRPr="0043684C">
        <w:rPr>
          <w:color w:val="000000"/>
        </w:rPr>
        <w:t xml:space="preserve"> the study </w:t>
      </w:r>
      <w:r w:rsidR="006C3171" w:rsidRPr="0043684C">
        <w:rPr>
          <w:color w:val="000000"/>
        </w:rPr>
        <w:t>area</w:t>
      </w:r>
      <w:r w:rsidRPr="0043684C">
        <w:rPr>
          <w:color w:val="000000"/>
        </w:rPr>
        <w:t xml:space="preserve"> was removed and flooded during the construction of the reservoir in 1974. </w:t>
      </w:r>
      <w:r w:rsidR="006C3171" w:rsidRPr="0043684C">
        <w:rPr>
          <w:color w:val="000000"/>
        </w:rPr>
        <w:t>B</w:t>
      </w:r>
      <w:r w:rsidRPr="0043684C">
        <w:rPr>
          <w:color w:val="000000"/>
        </w:rPr>
        <w:t xml:space="preserve">etween 1994 and 2004, </w:t>
      </w:r>
      <w:r w:rsidR="00A83632" w:rsidRPr="0043684C">
        <w:rPr>
          <w:color w:val="000000"/>
        </w:rPr>
        <w:t>10</w:t>
      </w:r>
      <w:r w:rsidR="006C3171" w:rsidRPr="0043684C">
        <w:rPr>
          <w:color w:val="000000"/>
        </w:rPr>
        <w:t>-</w:t>
      </w:r>
      <w:r w:rsidR="00A83632" w:rsidRPr="0043684C">
        <w:rPr>
          <w:color w:val="000000"/>
        </w:rPr>
        <w:t>month</w:t>
      </w:r>
      <w:r w:rsidR="006C3171" w:rsidRPr="0043684C">
        <w:rPr>
          <w:color w:val="000000"/>
        </w:rPr>
        <w:t>-</w:t>
      </w:r>
      <w:r w:rsidR="00A83632" w:rsidRPr="0043684C">
        <w:rPr>
          <w:color w:val="000000"/>
        </w:rPr>
        <w:t xml:space="preserve">old </w:t>
      </w:r>
      <w:r w:rsidRPr="0043684C">
        <w:rPr>
          <w:color w:val="000000"/>
        </w:rPr>
        <w:t xml:space="preserve">nursery-grown seedlings </w:t>
      </w:r>
      <w:r w:rsidR="00E86427" w:rsidRPr="0043684C">
        <w:rPr>
          <w:color w:val="000000"/>
        </w:rPr>
        <w:t>of</w:t>
      </w:r>
      <w:r w:rsidRPr="0043684C">
        <w:rPr>
          <w:color w:val="000000"/>
        </w:rPr>
        <w:t xml:space="preserve"> 35 tree species</w:t>
      </w:r>
      <w:r w:rsidR="005C7BBD" w:rsidRPr="0043684C">
        <w:rPr>
          <w:color w:val="000000"/>
        </w:rPr>
        <w:t>, raised from seeds obtained in nearby forest remnants,</w:t>
      </w:r>
      <w:r w:rsidRPr="0043684C">
        <w:rPr>
          <w:color w:val="000000"/>
        </w:rPr>
        <w:t xml:space="preserve"> were planted in a single replanting </w:t>
      </w:r>
      <w:r w:rsidR="00E86427" w:rsidRPr="0043684C">
        <w:rPr>
          <w:color w:val="000000"/>
        </w:rPr>
        <w:t>project</w:t>
      </w:r>
      <w:r w:rsidR="005C7BBD" w:rsidRPr="0043684C">
        <w:rPr>
          <w:color w:val="000000"/>
        </w:rPr>
        <w:t xml:space="preserve"> </w:t>
      </w:r>
      <w:r w:rsidRPr="0043684C">
        <w:rPr>
          <w:color w:val="000000"/>
        </w:rPr>
        <w:t xml:space="preserve">along the </w:t>
      </w:r>
      <w:r w:rsidR="006C3171" w:rsidRPr="0043684C">
        <w:rPr>
          <w:color w:val="000000"/>
        </w:rPr>
        <w:t>shores</w:t>
      </w:r>
      <w:r w:rsidRPr="0043684C">
        <w:rPr>
          <w:color w:val="000000"/>
        </w:rPr>
        <w:t xml:space="preserve"> of the reservoir</w:t>
      </w:r>
      <w:r w:rsidR="006C3171" w:rsidRPr="0043684C">
        <w:rPr>
          <w:color w:val="000000"/>
        </w:rPr>
        <w:t>,</w:t>
      </w:r>
      <w:r w:rsidRPr="0043684C">
        <w:rPr>
          <w:color w:val="000000"/>
        </w:rPr>
        <w:t xml:space="preserve"> </w:t>
      </w:r>
      <w:r w:rsidR="006C3171" w:rsidRPr="0043684C">
        <w:rPr>
          <w:color w:val="000000"/>
        </w:rPr>
        <w:t xml:space="preserve">with a spacing of </w:t>
      </w:r>
      <w:r w:rsidRPr="0043684C">
        <w:rPr>
          <w:color w:val="000000"/>
        </w:rPr>
        <w:t>3</w:t>
      </w:r>
      <w:r w:rsidR="006C3171" w:rsidRPr="0043684C">
        <w:rPr>
          <w:color w:val="000000"/>
        </w:rPr>
        <w:t xml:space="preserve"> × </w:t>
      </w:r>
      <w:r w:rsidRPr="0043684C">
        <w:rPr>
          <w:color w:val="000000"/>
        </w:rPr>
        <w:t xml:space="preserve">2 m. </w:t>
      </w:r>
    </w:p>
    <w:p w14:paraId="43BC8227" w14:textId="4B5F1DF7" w:rsidR="00C63342" w:rsidRPr="0043684C" w:rsidRDefault="00E82DD7" w:rsidP="00E5504E">
      <w:pPr>
        <w:tabs>
          <w:tab w:val="left" w:pos="708"/>
        </w:tabs>
        <w:spacing w:line="480" w:lineRule="auto"/>
        <w:jc w:val="both"/>
        <w:rPr>
          <w:color w:val="000000"/>
        </w:rPr>
      </w:pPr>
      <w:r w:rsidRPr="0043684C">
        <w:rPr>
          <w:b/>
          <w:bCs/>
          <w:color w:val="000000"/>
        </w:rPr>
        <w:t xml:space="preserve">2.2 </w:t>
      </w:r>
      <w:r w:rsidR="00E1226A" w:rsidRPr="0043684C">
        <w:rPr>
          <w:b/>
          <w:bCs/>
          <w:color w:val="000000"/>
        </w:rPr>
        <w:t>Experimental design</w:t>
      </w:r>
    </w:p>
    <w:p w14:paraId="31D9F393" w14:textId="715E1CD6" w:rsidR="00C63342" w:rsidRPr="0043684C" w:rsidRDefault="00E1226A" w:rsidP="00E5504E">
      <w:pPr>
        <w:tabs>
          <w:tab w:val="left" w:pos="708"/>
        </w:tabs>
        <w:spacing w:line="480" w:lineRule="auto"/>
        <w:jc w:val="both"/>
        <w:rPr>
          <w:color w:val="000000"/>
        </w:rPr>
      </w:pPr>
      <w:r w:rsidRPr="0043684C">
        <w:rPr>
          <w:color w:val="000000"/>
        </w:rPr>
        <w:tab/>
      </w:r>
      <w:r w:rsidR="006C3171" w:rsidRPr="0043684C">
        <w:rPr>
          <w:color w:val="000000"/>
        </w:rPr>
        <w:t>At</w:t>
      </w:r>
      <w:r w:rsidRPr="0043684C">
        <w:rPr>
          <w:color w:val="000000"/>
        </w:rPr>
        <w:t xml:space="preserve"> each of the five sites, we installed </w:t>
      </w:r>
      <w:r w:rsidR="00DF6D87" w:rsidRPr="0043684C">
        <w:rPr>
          <w:color w:val="000000"/>
        </w:rPr>
        <w:t xml:space="preserve">four </w:t>
      </w:r>
      <w:r w:rsidR="00E86427" w:rsidRPr="0043684C">
        <w:rPr>
          <w:color w:val="000000"/>
        </w:rPr>
        <w:t xml:space="preserve">randomly </w:t>
      </w:r>
      <w:r w:rsidRPr="0043684C">
        <w:rPr>
          <w:color w:val="000000"/>
        </w:rPr>
        <w:t>plots</w:t>
      </w:r>
      <w:r w:rsidR="00E86427" w:rsidRPr="0043684C">
        <w:rPr>
          <w:color w:val="000000"/>
        </w:rPr>
        <w:t>,</w:t>
      </w:r>
      <w:r w:rsidRPr="0043684C">
        <w:rPr>
          <w:color w:val="000000"/>
        </w:rPr>
        <w:t xml:space="preserve"> </w:t>
      </w:r>
      <w:r w:rsidR="00E86427" w:rsidRPr="0043684C">
        <w:rPr>
          <w:color w:val="000000"/>
        </w:rPr>
        <w:t>each</w:t>
      </w:r>
      <w:r w:rsidRPr="0043684C">
        <w:rPr>
          <w:color w:val="000000"/>
        </w:rPr>
        <w:t xml:space="preserve"> 1600 m</w:t>
      </w:r>
      <w:r w:rsidRPr="0043684C">
        <w:rPr>
          <w:color w:val="000000"/>
          <w:vertAlign w:val="superscript"/>
        </w:rPr>
        <w:t>2</w:t>
      </w:r>
      <w:r w:rsidRPr="0043684C">
        <w:rPr>
          <w:color w:val="000000"/>
        </w:rPr>
        <w:t xml:space="preserve">. </w:t>
      </w:r>
      <w:r w:rsidR="00EC0D05" w:rsidRPr="0043684C">
        <w:rPr>
          <w:color w:val="000000"/>
        </w:rPr>
        <w:t>B</w:t>
      </w:r>
      <w:r w:rsidRPr="0043684C">
        <w:rPr>
          <w:color w:val="000000"/>
        </w:rPr>
        <w:t>iodiversity and environmental samplings were performed monthly between March 2013 and January 2014. Details o</w:t>
      </w:r>
      <w:r w:rsidR="006C3171" w:rsidRPr="0043684C">
        <w:rPr>
          <w:color w:val="000000"/>
        </w:rPr>
        <w:t>f</w:t>
      </w:r>
      <w:r w:rsidRPr="0043684C">
        <w:rPr>
          <w:color w:val="000000"/>
        </w:rPr>
        <w:t xml:space="preserve"> </w:t>
      </w:r>
      <w:r w:rsidR="0098773C" w:rsidRPr="0043684C">
        <w:rPr>
          <w:color w:val="000000"/>
        </w:rPr>
        <w:t xml:space="preserve">sampling methods for </w:t>
      </w:r>
      <w:r w:rsidR="001B4830" w:rsidRPr="0043684C">
        <w:rPr>
          <w:color w:val="000000"/>
        </w:rPr>
        <w:t>tree species</w:t>
      </w:r>
      <w:r w:rsidRPr="0043684C">
        <w:rPr>
          <w:color w:val="000000"/>
        </w:rPr>
        <w:t>, vertebrates</w:t>
      </w:r>
      <w:r w:rsidR="001B4830" w:rsidRPr="0043684C">
        <w:rPr>
          <w:color w:val="000000"/>
        </w:rPr>
        <w:t xml:space="preserve"> (birds, </w:t>
      </w:r>
      <w:r w:rsidR="00DF4663" w:rsidRPr="0043684C">
        <w:rPr>
          <w:color w:val="000000"/>
        </w:rPr>
        <w:t xml:space="preserve">small </w:t>
      </w:r>
      <w:r w:rsidR="001B4830" w:rsidRPr="0043684C">
        <w:rPr>
          <w:color w:val="000000"/>
        </w:rPr>
        <w:t xml:space="preserve">mammals, </w:t>
      </w:r>
      <w:r w:rsidR="00DF4663" w:rsidRPr="0043684C">
        <w:rPr>
          <w:color w:val="000000"/>
        </w:rPr>
        <w:t>amphibians and reptiles</w:t>
      </w:r>
      <w:r w:rsidRPr="0043684C">
        <w:rPr>
          <w:color w:val="000000"/>
        </w:rPr>
        <w:t>, invertebrates</w:t>
      </w:r>
      <w:r w:rsidR="00DF4663" w:rsidRPr="0043684C">
        <w:rPr>
          <w:color w:val="000000"/>
        </w:rPr>
        <w:t xml:space="preserve"> (hymenoptera and soil fauna)</w:t>
      </w:r>
      <w:r w:rsidR="0098773C" w:rsidRPr="0043684C">
        <w:rPr>
          <w:color w:val="000000"/>
        </w:rPr>
        <w:t>,</w:t>
      </w:r>
      <w:r w:rsidRPr="0043684C">
        <w:rPr>
          <w:color w:val="000000"/>
        </w:rPr>
        <w:t xml:space="preserve"> and ecological process</w:t>
      </w:r>
      <w:r w:rsidR="0098773C" w:rsidRPr="0043684C">
        <w:rPr>
          <w:color w:val="000000"/>
        </w:rPr>
        <w:t>es</w:t>
      </w:r>
      <w:r w:rsidRPr="0043684C">
        <w:rPr>
          <w:color w:val="000000"/>
        </w:rPr>
        <w:t xml:space="preserve"> can be found in </w:t>
      </w:r>
      <w:r w:rsidR="006C3171" w:rsidRPr="0043684C">
        <w:rPr>
          <w:color w:val="000000"/>
        </w:rPr>
        <w:t xml:space="preserve">the </w:t>
      </w:r>
      <w:r w:rsidR="0098773C" w:rsidRPr="0043684C">
        <w:rPr>
          <w:color w:val="000000"/>
        </w:rPr>
        <w:t>S</w:t>
      </w:r>
      <w:r w:rsidRPr="0043684C">
        <w:rPr>
          <w:color w:val="000000"/>
        </w:rPr>
        <w:t xml:space="preserve">upplementary </w:t>
      </w:r>
      <w:r w:rsidR="0098773C" w:rsidRPr="0043684C">
        <w:rPr>
          <w:color w:val="000000"/>
        </w:rPr>
        <w:t>M</w:t>
      </w:r>
      <w:r w:rsidR="006C3171" w:rsidRPr="0043684C">
        <w:rPr>
          <w:color w:val="000000"/>
        </w:rPr>
        <w:t>aterial</w:t>
      </w:r>
      <w:r w:rsidRPr="0043684C">
        <w:rPr>
          <w:color w:val="000000"/>
        </w:rPr>
        <w:t xml:space="preserve">. </w:t>
      </w:r>
    </w:p>
    <w:p w14:paraId="7E721B66" w14:textId="6963BBCD" w:rsidR="00C63342" w:rsidRPr="0043684C" w:rsidRDefault="00E1226A" w:rsidP="00E5504E">
      <w:pPr>
        <w:tabs>
          <w:tab w:val="left" w:pos="708"/>
        </w:tabs>
        <w:spacing w:line="480" w:lineRule="auto"/>
        <w:jc w:val="both"/>
      </w:pPr>
      <w:r w:rsidRPr="0043684C">
        <w:rPr>
          <w:color w:val="000000"/>
        </w:rPr>
        <w:tab/>
        <w:t xml:space="preserve">The </w:t>
      </w:r>
      <w:r w:rsidR="001A5D14" w:rsidRPr="0043684C">
        <w:rPr>
          <w:color w:val="000000"/>
        </w:rPr>
        <w:t xml:space="preserve">selected </w:t>
      </w:r>
      <w:r w:rsidRPr="0043684C">
        <w:rPr>
          <w:color w:val="000000"/>
        </w:rPr>
        <w:t xml:space="preserve">ecosystem functions, </w:t>
      </w:r>
      <w:r w:rsidR="00532345" w:rsidRPr="0043684C">
        <w:rPr>
          <w:color w:val="000000"/>
        </w:rPr>
        <w:t xml:space="preserve">all of </w:t>
      </w:r>
      <w:r w:rsidR="00532345" w:rsidRPr="0043684C">
        <w:t>which are</w:t>
      </w:r>
      <w:r w:rsidRPr="0043684C">
        <w:t xml:space="preserve"> important </w:t>
      </w:r>
      <w:r w:rsidR="006C3171" w:rsidRPr="0043684C">
        <w:t>for</w:t>
      </w:r>
      <w:r w:rsidRPr="0043684C">
        <w:t xml:space="preserve"> ecosystem</w:t>
      </w:r>
      <w:r w:rsidRPr="0043684C">
        <w:rPr>
          <w:color w:val="000000"/>
        </w:rPr>
        <w:t xml:space="preserve"> </w:t>
      </w:r>
      <w:r w:rsidR="00670CCF" w:rsidRPr="0043684C">
        <w:t xml:space="preserve">multifunctionality </w:t>
      </w:r>
      <w:r w:rsidR="00C227BA" w:rsidRPr="0043684C">
        <w:fldChar w:fldCharType="begin" w:fldLock="1"/>
      </w:r>
      <w:r w:rsidR="00D25AE8" w:rsidRPr="0043684C">
        <w:instrText>ADDIN CSL_CITATION {"citationItems":[{"id":"ITEM-1","itemData":{"DOI":"10.1146/annurev.energy.32.031306.102758","ISSN":"15435938","abstract":"Ecosystem services, the benefits that people obtain from ecosystems, are a powerful lens through which to understand human relationships with the environment and to design environmental policy. The explicit inclusion of beneficiaries makes values intrinsic to ecosystem services; whether or not those values are monetized, the ecosystem services framework provides a way to assess trade-offs among alternative scenarios of resource use and land- and seascape change. We provide an overview of the ecosystem functions responsible for producing terrestrial hydrologic services and use this context to lay out a blueprint for a more general ecosystem service assessment. Other ecosystem services are addressed in our discussion of scale and trade-offs. We review valuation and policy tools useful for ecosystem service protection and provide several examples of land management using these tools. Throughout, we highlight avenues for research to advance the ecosystem services framework as an operational basis for policy decisions. Copyright © 2007 by Annual Reviews. All rights reserved.","author":[{"dropping-particle":"","family":"Brauman","given":"Kate A.","non-dropping-particle":"","parse-names":false,"suffix":""},{"dropping-particle":"","family":"Daily","given":"Gretchen C.","non-dropping-particle":"","parse-names":false,"suffix":""},{"dropping-particle":"","family":"Duarte","given":"T. Ka eo","non-dropping-particle":"","parse-names":false,"suffix":""},{"dropping-particle":"","family":"Mooney","given":"Harold A.","non-dropping-particle":"","parse-names":false,"suffix":""}],"container-title":"Annual Review of Environment and Resources","id":"ITEM-1","issue":"July","issued":{"date-parts":[["2007"]]},"page":"67-98","title":"The nature and value of ecosystem services: An overview highlighting hydrologic services","type":"article-journal","volume":"32"},"uris":["http://www.mendeley.com/documents/?uuid=4950b3d9-17ff-4947-9c1b-4f91a5af1608"]},{"id":"ITEM-2","itemData":{"DOI":"10.1016/j.biocon.2012.06.016","ISSN":"00063207","abstract":"In the European Union (EU) efforts to conserve biodiversity have been consistently directed towards the protection of habitats and species through the designation of protected areas under the Habitats Directive (92/43/ECC). These biodiversity conservation efforts also have the potential to maintain or improve the supply of ecosystem services; however, this potential has been poorly explored across Europe. This paper reports on a spatial assessment of the relationships between biodiversity, ecosystem services, and conservation status of protected habitats at European scale. We mapped at 10. km resolution ten spatial proxies for ecosystem service supply (four provisioning services, five regulating services and one cultural service) and three proxies for biodiversity (Mean Species Abundance, tree species diversity and the relative area of Natura 2000 sites). Indicators for biodiversity and aggregated ecosystem service supply were positively related but this relationship was influenced by the spatial trade-offs among ecosystem services, in particular between crop production and regulating ecosystem services. Using multinomial logistic regression models we demonstrated that habitats in a favourable conservation status provided more biodiversity and had a higher potential to supply, in particular, regulating and cultural ecosystem services than habitats in an unfavourable conservation status. This information is of utmost importance in identifying regions in which measures are likely to result in cost-effective progress towards both new biodiversity conservation and ecosystem services targets adopted by the Convention on Biological Diversity (CBD) and the EU Biodiversity Strategy to 2020. © 2012 Elsevier Ltd.","author":[{"dropping-particle":"","family":"Maes","given":"J.","non-dropping-particle":"","parse-names":false,"suffix":""},{"dropping-particle":"","family":"Paracchini","given":"M. L.","non-dropping-particle":"","parse-names":false,"suffix":""},{"dropping-particle":"","family":"Zulian","given":"G.","non-dropping-particle":"","parse-names":false,"suffix":""},{"dropping-particle":"","family":"Dunbar","given":"M. B.","non-dropping-particle":"","parse-names":false,"suffix":""},{"dropping-particle":"","family":"Alkemade","given":"R.","non-dropping-particle":"","parse-names":false,"suffix":""}],"container-title":"Biological Conservation","id":"ITEM-2","issue":"2012","issued":{"date-parts":[["2012"]]},"page":"1-12","publisher":"Elsevier Ltd","title":"Synergies and trade-offs between ecosystem service supply, biodiversity, and habitat conservation status in Europe","type":"article-journal","volume":"155"},"uris":["http://www.mendeley.com/documents/?uuid=308b2513-cbab-4eee-b1d1-73113baa0930"]}],"mendeley":{"formattedCitation":"(Brauman, Daily, Duarte, &amp; Mooney, 2007; Maes, Paracchini, Zulian, Dunbar, &amp; Alkemade, 2012)","plainTextFormattedCitation":"(Brauman, Daily, Duarte, &amp; Mooney, 2007; Maes, Paracchini, Zulian, Dunbar, &amp; Alkemade, 2012)","previouslyFormattedCitation":"(Brauman, Daily, Duarte, &amp; Mooney, 2007; Maes, Paracchini, Zulian, Dunbar, &amp; Alkemade, 2012)"},"properties":{"noteIndex":0},"schema":"https://github.com/citation-style-language/schema/raw/master/csl-citation.json"}</w:instrText>
      </w:r>
      <w:r w:rsidR="00C227BA" w:rsidRPr="0043684C">
        <w:fldChar w:fldCharType="separate"/>
      </w:r>
      <w:r w:rsidR="00C227BA" w:rsidRPr="0043684C">
        <w:rPr>
          <w:noProof/>
        </w:rPr>
        <w:t xml:space="preserve"> </w:t>
      </w:r>
      <w:r w:rsidR="00F36921" w:rsidRPr="0043684C">
        <w:rPr>
          <w:noProof/>
        </w:rPr>
        <w:t>(</w:t>
      </w:r>
      <w:r w:rsidR="00C227BA" w:rsidRPr="0043684C">
        <w:rPr>
          <w:noProof/>
        </w:rPr>
        <w:t>Maes</w:t>
      </w:r>
      <w:r w:rsidR="008F3E21" w:rsidRPr="0043684C">
        <w:rPr>
          <w:noProof/>
        </w:rPr>
        <w:t xml:space="preserve"> et al.,</w:t>
      </w:r>
      <w:r w:rsidR="00C227BA" w:rsidRPr="0043684C">
        <w:rPr>
          <w:noProof/>
        </w:rPr>
        <w:t xml:space="preserve"> 2012)</w:t>
      </w:r>
      <w:r w:rsidR="00C227BA" w:rsidRPr="0043684C">
        <w:fldChar w:fldCharType="end"/>
      </w:r>
      <w:r w:rsidR="0098773C" w:rsidRPr="0043684C">
        <w:rPr>
          <w:color w:val="000000"/>
        </w:rPr>
        <w:t>,</w:t>
      </w:r>
      <w:r w:rsidRPr="0043684C">
        <w:rPr>
          <w:color w:val="000000"/>
        </w:rPr>
        <w:t xml:space="preserve"> </w:t>
      </w:r>
      <w:r w:rsidR="00670CCF" w:rsidRPr="0043684C">
        <w:rPr>
          <w:color w:val="000000"/>
        </w:rPr>
        <w:t>included</w:t>
      </w:r>
      <w:r w:rsidRPr="0043684C">
        <w:rPr>
          <w:color w:val="000000"/>
        </w:rPr>
        <w:t xml:space="preserve">: </w:t>
      </w:r>
      <w:r w:rsidR="005B58F0" w:rsidRPr="0043684C">
        <w:rPr>
          <w:color w:val="000000"/>
        </w:rPr>
        <w:t>litter (leaf and miscellaneous) production and decomposition</w:t>
      </w:r>
      <w:r w:rsidRPr="0043684C">
        <w:rPr>
          <w:color w:val="000000"/>
        </w:rPr>
        <w:t xml:space="preserve">; </w:t>
      </w:r>
      <w:r w:rsidR="005B58F0" w:rsidRPr="0043684C">
        <w:rPr>
          <w:color w:val="000000"/>
        </w:rPr>
        <w:t xml:space="preserve">litter </w:t>
      </w:r>
      <w:r w:rsidRPr="0043684C">
        <w:rPr>
          <w:color w:val="000000"/>
        </w:rPr>
        <w:t xml:space="preserve">nitrogen and phosphorus </w:t>
      </w:r>
      <w:r w:rsidR="005B58F0" w:rsidRPr="0043684C">
        <w:rPr>
          <w:color w:val="000000"/>
        </w:rPr>
        <w:t>concentration</w:t>
      </w:r>
      <w:r w:rsidR="0098773C" w:rsidRPr="0043684C">
        <w:rPr>
          <w:color w:val="000000"/>
        </w:rPr>
        <w:t>s</w:t>
      </w:r>
      <w:r w:rsidRPr="0043684C">
        <w:rPr>
          <w:color w:val="000000"/>
        </w:rPr>
        <w:t xml:space="preserve">; </w:t>
      </w:r>
      <w:r w:rsidR="005B58F0" w:rsidRPr="0043684C">
        <w:rPr>
          <w:color w:val="000000"/>
        </w:rPr>
        <w:t xml:space="preserve">soil </w:t>
      </w:r>
      <w:r w:rsidRPr="0043684C">
        <w:rPr>
          <w:color w:val="000000"/>
        </w:rPr>
        <w:t xml:space="preserve">pH and </w:t>
      </w:r>
      <w:r w:rsidR="005B58F0" w:rsidRPr="0043684C">
        <w:rPr>
          <w:color w:val="000000"/>
        </w:rPr>
        <w:t xml:space="preserve">available </w:t>
      </w:r>
      <w:r w:rsidRPr="0043684C">
        <w:rPr>
          <w:color w:val="000000"/>
        </w:rPr>
        <w:t>phosphorus; and index</w:t>
      </w:r>
      <w:r w:rsidR="00670CCF" w:rsidRPr="0043684C">
        <w:rPr>
          <w:color w:val="000000"/>
        </w:rPr>
        <w:t>es</w:t>
      </w:r>
      <w:r w:rsidRPr="0043684C">
        <w:rPr>
          <w:color w:val="000000"/>
        </w:rPr>
        <w:t xml:space="preserve"> of litter</w:t>
      </w:r>
      <w:r w:rsidR="006C3171" w:rsidRPr="0043684C">
        <w:rPr>
          <w:color w:val="000000"/>
        </w:rPr>
        <w:t>-</w:t>
      </w:r>
      <w:r w:rsidR="005B2BD9" w:rsidRPr="0043684C">
        <w:rPr>
          <w:color w:val="000000"/>
        </w:rPr>
        <w:t xml:space="preserve">quality </w:t>
      </w:r>
      <w:r w:rsidRPr="0043684C">
        <w:rPr>
          <w:color w:val="000000"/>
        </w:rPr>
        <w:t>and soil</w:t>
      </w:r>
      <w:r w:rsidR="006C3171" w:rsidRPr="0043684C">
        <w:rPr>
          <w:color w:val="000000"/>
        </w:rPr>
        <w:t>-</w:t>
      </w:r>
      <w:r w:rsidRPr="0043684C">
        <w:rPr>
          <w:color w:val="000000"/>
        </w:rPr>
        <w:t>fertility</w:t>
      </w:r>
      <w:r w:rsidRPr="0043684C">
        <w:t xml:space="preserve">. Details </w:t>
      </w:r>
      <w:r w:rsidR="0098773C" w:rsidRPr="0043684C">
        <w:t>for</w:t>
      </w:r>
      <w:r w:rsidRPr="0043684C">
        <w:t xml:space="preserve"> sampling of ecosystem functions can be found in the </w:t>
      </w:r>
      <w:r w:rsidR="0098773C" w:rsidRPr="0043684C">
        <w:t>S</w:t>
      </w:r>
      <w:r w:rsidRPr="0043684C">
        <w:t>u</w:t>
      </w:r>
      <w:r w:rsidR="001B3162" w:rsidRPr="0043684C">
        <w:t xml:space="preserve">pporting </w:t>
      </w:r>
      <w:r w:rsidR="002D798C" w:rsidRPr="0043684C">
        <w:t>Information</w:t>
      </w:r>
      <w:r w:rsidRPr="0043684C">
        <w:t>.</w:t>
      </w:r>
    </w:p>
    <w:p w14:paraId="0924305B" w14:textId="78A5ECE2" w:rsidR="00C63342" w:rsidRPr="0043684C" w:rsidRDefault="00E1226A" w:rsidP="00E5504E">
      <w:pPr>
        <w:tabs>
          <w:tab w:val="left" w:pos="708"/>
        </w:tabs>
        <w:spacing w:line="480" w:lineRule="auto"/>
        <w:jc w:val="both"/>
      </w:pPr>
      <w:r w:rsidRPr="0043684C">
        <w:tab/>
        <w:t xml:space="preserve">To disentangle </w:t>
      </w:r>
      <w:r w:rsidR="00532345" w:rsidRPr="0043684C">
        <w:t xml:space="preserve">the effects of </w:t>
      </w:r>
      <w:r w:rsidR="00670CCF" w:rsidRPr="0043684C">
        <w:t xml:space="preserve">distinct </w:t>
      </w:r>
      <w:r w:rsidRPr="0043684C">
        <w:t>predictors on ecosystem functions</w:t>
      </w:r>
      <w:r w:rsidR="006C3171" w:rsidRPr="0043684C">
        <w:t>,</w:t>
      </w:r>
      <w:r w:rsidRPr="0043684C">
        <w:t xml:space="preserve"> we divided them into </w:t>
      </w:r>
      <w:r w:rsidR="00842521" w:rsidRPr="0043684C">
        <w:t>two</w:t>
      </w:r>
      <w:r w:rsidRPr="0043684C">
        <w:t xml:space="preserve"> levels: </w:t>
      </w:r>
      <w:r w:rsidR="00842521" w:rsidRPr="0043684C">
        <w:t xml:space="preserve">taxonomic </w:t>
      </w:r>
      <w:r w:rsidRPr="0043684C">
        <w:t>biodiversity</w:t>
      </w:r>
      <w:r w:rsidR="004D202F" w:rsidRPr="0043684C">
        <w:t xml:space="preserve"> (animal and plant species richness, including seed rain; abundance; and </w:t>
      </w:r>
      <w:r w:rsidR="002025E2" w:rsidRPr="0043684C">
        <w:t xml:space="preserve">Shannon </w:t>
      </w:r>
      <w:r w:rsidR="004D202F" w:rsidRPr="0043684C">
        <w:t>diversity)</w:t>
      </w:r>
      <w:r w:rsidR="00842521" w:rsidRPr="0043684C">
        <w:t xml:space="preserve"> and </w:t>
      </w:r>
      <w:r w:rsidR="004D202F" w:rsidRPr="0043684C">
        <w:t>functional biodiversity (animal and plant functional groups)</w:t>
      </w:r>
      <w:r w:rsidRPr="0043684C">
        <w:t xml:space="preserve">, </w:t>
      </w:r>
      <w:r w:rsidR="006C3171" w:rsidRPr="0043684C">
        <w:t>for</w:t>
      </w:r>
      <w:r w:rsidRPr="0043684C">
        <w:t xml:space="preserve"> a total of 67 variables (Figure 1). </w:t>
      </w:r>
    </w:p>
    <w:p w14:paraId="4C5FCDCD" w14:textId="4EFEC174" w:rsidR="00C63342" w:rsidRPr="0043684C" w:rsidRDefault="00E82DD7" w:rsidP="00E5504E">
      <w:pPr>
        <w:spacing w:line="480" w:lineRule="auto"/>
        <w:jc w:val="both"/>
        <w:rPr>
          <w:b/>
        </w:rPr>
      </w:pPr>
      <w:r w:rsidRPr="0043684C">
        <w:rPr>
          <w:b/>
        </w:rPr>
        <w:lastRenderedPageBreak/>
        <w:t xml:space="preserve">2.3 </w:t>
      </w:r>
      <w:r w:rsidR="00E1226A" w:rsidRPr="0043684C">
        <w:rPr>
          <w:b/>
        </w:rPr>
        <w:t>Statistical Analysis</w:t>
      </w:r>
    </w:p>
    <w:p w14:paraId="12671AE6" w14:textId="0FD1EE8F" w:rsidR="00C63342" w:rsidRPr="0043684C" w:rsidRDefault="00E5504E" w:rsidP="00E5504E">
      <w:pPr>
        <w:spacing w:line="480" w:lineRule="auto"/>
        <w:jc w:val="both"/>
        <w:rPr>
          <w:b/>
        </w:rPr>
      </w:pPr>
      <w:r w:rsidRPr="0043684C">
        <w:rPr>
          <w:b/>
        </w:rPr>
        <w:t xml:space="preserve">2.3.1 </w:t>
      </w:r>
      <w:r w:rsidR="00E1226A" w:rsidRPr="0043684C">
        <w:rPr>
          <w:b/>
        </w:rPr>
        <w:t>Site dissimilarities according to land</w:t>
      </w:r>
      <w:r w:rsidR="006C154B" w:rsidRPr="0043684C">
        <w:rPr>
          <w:b/>
        </w:rPr>
        <w:t xml:space="preserve"> </w:t>
      </w:r>
      <w:r w:rsidR="00E1226A" w:rsidRPr="0043684C">
        <w:rPr>
          <w:b/>
        </w:rPr>
        <w:t xml:space="preserve">use and biodiversity </w:t>
      </w:r>
    </w:p>
    <w:p w14:paraId="0BD3A526" w14:textId="2995EC28" w:rsidR="00F865B8" w:rsidRPr="0043684C" w:rsidRDefault="00E1226A" w:rsidP="00F012A2">
      <w:pPr>
        <w:spacing w:line="480" w:lineRule="auto"/>
        <w:ind w:firstLine="720"/>
        <w:jc w:val="both"/>
      </w:pPr>
      <w:r w:rsidRPr="0043684C">
        <w:t xml:space="preserve">In order to understand </w:t>
      </w:r>
      <w:r w:rsidR="00532345" w:rsidRPr="0043684C">
        <w:t>the degree of</w:t>
      </w:r>
      <w:r w:rsidRPr="0043684C">
        <w:t xml:space="preserve"> dissimilar</w:t>
      </w:r>
      <w:r w:rsidR="00532345" w:rsidRPr="0043684C">
        <w:t>ity of</w:t>
      </w:r>
      <w:r w:rsidRPr="0043684C">
        <w:t xml:space="preserve"> the stud</w:t>
      </w:r>
      <w:r w:rsidR="00532345" w:rsidRPr="0043684C">
        <w:t>y</w:t>
      </w:r>
      <w:r w:rsidRPr="0043684C">
        <w:t xml:space="preserve"> sites in terms of biodiversity components</w:t>
      </w:r>
      <w:r w:rsidR="00532345" w:rsidRPr="0043684C">
        <w:t>,</w:t>
      </w:r>
      <w:r w:rsidRPr="0043684C">
        <w:t xml:space="preserve"> we performed principal component</w:t>
      </w:r>
      <w:r w:rsidR="0098773C" w:rsidRPr="0043684C">
        <w:t>s</w:t>
      </w:r>
      <w:r w:rsidRPr="0043684C">
        <w:t xml:space="preserve"> analyses (PCA) with </w:t>
      </w:r>
      <w:r w:rsidR="00532345" w:rsidRPr="0043684C">
        <w:t xml:space="preserve">the </w:t>
      </w:r>
      <w:r w:rsidRPr="0043684C">
        <w:t xml:space="preserve">package </w:t>
      </w:r>
      <w:r w:rsidRPr="0043684C">
        <w:rPr>
          <w:i/>
          <w:iCs/>
        </w:rPr>
        <w:t>vegan</w:t>
      </w:r>
      <w:r w:rsidRPr="0043684C">
        <w:t xml:space="preserve"> for software R (R Development Team</w:t>
      </w:r>
      <w:r w:rsidR="00903E86" w:rsidRPr="0043684C">
        <w:t>,</w:t>
      </w:r>
      <w:r w:rsidRPr="0043684C">
        <w:t xml:space="preserve"> 2016). In these analyses, sites were ordinated in relation to: (</w:t>
      </w:r>
      <w:r w:rsidR="00137994" w:rsidRPr="0043684C">
        <w:t>1</w:t>
      </w:r>
      <w:r w:rsidRPr="0043684C">
        <w:t>) richness and abundance of animals and plants, (</w:t>
      </w:r>
      <w:r w:rsidR="002025E2" w:rsidRPr="0043684C">
        <w:t>2</w:t>
      </w:r>
      <w:r w:rsidRPr="0043684C">
        <w:t xml:space="preserve">) animal and plant diversity (Shannon and </w:t>
      </w:r>
      <w:r w:rsidR="00532345" w:rsidRPr="0043684C">
        <w:t>e</w:t>
      </w:r>
      <w:r w:rsidRPr="0043684C">
        <w:t>venness index</w:t>
      </w:r>
      <w:r w:rsidR="00532345" w:rsidRPr="0043684C">
        <w:t>es</w:t>
      </w:r>
      <w:r w:rsidRPr="0043684C">
        <w:t>), and (</w:t>
      </w:r>
      <w:r w:rsidR="002025E2" w:rsidRPr="0043684C">
        <w:t>3</w:t>
      </w:r>
      <w:r w:rsidRPr="0043684C">
        <w:t>) richness and abundance of functional groups</w:t>
      </w:r>
      <w:r w:rsidR="00B323E3" w:rsidRPr="0043684C">
        <w:t xml:space="preserve"> (for animals and plants)</w:t>
      </w:r>
      <w:r w:rsidRPr="0043684C">
        <w:t>. Pr</w:t>
      </w:r>
      <w:r w:rsidR="00532345" w:rsidRPr="0043684C">
        <w:t>ior</w:t>
      </w:r>
      <w:r w:rsidRPr="0043684C">
        <w:t xml:space="preserve"> to </w:t>
      </w:r>
      <w:r w:rsidR="00532345" w:rsidRPr="0043684C">
        <w:t xml:space="preserve">the </w:t>
      </w:r>
      <w:r w:rsidRPr="0043684C">
        <w:t>PCA, we ran correlation analys</w:t>
      </w:r>
      <w:r w:rsidR="00007741" w:rsidRPr="0043684C">
        <w:t>e</w:t>
      </w:r>
      <w:r w:rsidRPr="0043684C">
        <w:t xml:space="preserve">s for each of the </w:t>
      </w:r>
      <w:r w:rsidR="002025E2" w:rsidRPr="0043684C">
        <w:t>two</w:t>
      </w:r>
      <w:r w:rsidRPr="0043684C">
        <w:t xml:space="preserve"> groups (with </w:t>
      </w:r>
      <w:r w:rsidR="00532345" w:rsidRPr="0043684C">
        <w:t xml:space="preserve">the </w:t>
      </w:r>
      <w:r w:rsidRPr="0043684C">
        <w:t xml:space="preserve">package </w:t>
      </w:r>
      <w:proofErr w:type="spellStart"/>
      <w:r w:rsidRPr="0043684C">
        <w:rPr>
          <w:i/>
          <w:iCs/>
        </w:rPr>
        <w:t>pych</w:t>
      </w:r>
      <w:proofErr w:type="spellEnd"/>
      <w:r w:rsidRPr="0043684C">
        <w:t xml:space="preserve"> for R) and removed the variables that were highly correlated (r &gt; 0.8). </w:t>
      </w:r>
    </w:p>
    <w:p w14:paraId="0434A67D" w14:textId="2834C76F" w:rsidR="00F865B8" w:rsidRPr="0043684C" w:rsidRDefault="00E5504E" w:rsidP="00F865B8">
      <w:pPr>
        <w:spacing w:line="480" w:lineRule="auto"/>
        <w:jc w:val="both"/>
        <w:rPr>
          <w:b/>
          <w:bCs/>
        </w:rPr>
      </w:pPr>
      <w:r w:rsidRPr="0043684C">
        <w:rPr>
          <w:b/>
          <w:bCs/>
        </w:rPr>
        <w:t xml:space="preserve">2.3.2 </w:t>
      </w:r>
      <w:r w:rsidR="00E1226A" w:rsidRPr="0043684C">
        <w:rPr>
          <w:b/>
          <w:bCs/>
        </w:rPr>
        <w:t xml:space="preserve">Ecosystem </w:t>
      </w:r>
      <w:r w:rsidR="00532345" w:rsidRPr="0043684C">
        <w:rPr>
          <w:b/>
          <w:bCs/>
        </w:rPr>
        <w:t>m</w:t>
      </w:r>
      <w:r w:rsidR="00E1226A" w:rsidRPr="0043684C">
        <w:rPr>
          <w:b/>
          <w:bCs/>
        </w:rPr>
        <w:t xml:space="preserve">ultifunctionality </w:t>
      </w:r>
      <w:r w:rsidR="00532345" w:rsidRPr="0043684C">
        <w:rPr>
          <w:b/>
          <w:bCs/>
        </w:rPr>
        <w:t>a</w:t>
      </w:r>
      <w:r w:rsidR="00E1226A" w:rsidRPr="0043684C">
        <w:rPr>
          <w:b/>
          <w:bCs/>
        </w:rPr>
        <w:t>nalysis</w:t>
      </w:r>
    </w:p>
    <w:p w14:paraId="10B0B7C4" w14:textId="07872C9E" w:rsidR="00C63342" w:rsidRPr="0043684C" w:rsidRDefault="00E1226A" w:rsidP="00F012A2">
      <w:pPr>
        <w:spacing w:line="480" w:lineRule="auto"/>
        <w:ind w:firstLine="720"/>
        <w:jc w:val="both"/>
        <w:rPr>
          <w:b/>
          <w:bCs/>
        </w:rPr>
      </w:pPr>
      <w:r w:rsidRPr="0043684C">
        <w:t>To understand whether ecosystem functions can be predicted by biodiversity and environment</w:t>
      </w:r>
      <w:r w:rsidR="00765ACE" w:rsidRPr="0043684C">
        <w:t>al</w:t>
      </w:r>
      <w:r w:rsidRPr="0043684C">
        <w:t xml:space="preserve"> features</w:t>
      </w:r>
      <w:r w:rsidR="00532345" w:rsidRPr="0043684C">
        <w:t>,</w:t>
      </w:r>
      <w:r w:rsidRPr="0043684C">
        <w:t xml:space="preserve"> we fit</w:t>
      </w:r>
      <w:r w:rsidR="00532345" w:rsidRPr="0043684C">
        <w:t>ted</w:t>
      </w:r>
      <w:r w:rsidRPr="0043684C">
        <w:t xml:space="preserve"> </w:t>
      </w:r>
      <w:r w:rsidR="00860A2E" w:rsidRPr="0043684C">
        <w:t>two</w:t>
      </w:r>
      <w:r w:rsidRPr="0043684C">
        <w:t xml:space="preserve"> models, structured according to </w:t>
      </w:r>
      <w:r w:rsidR="006C154B" w:rsidRPr="0043684C">
        <w:t>different</w:t>
      </w:r>
      <w:r w:rsidRPr="0043684C">
        <w:t xml:space="preserve"> levels of sampling (Figure 1): </w:t>
      </w:r>
      <w:r w:rsidR="00860A2E" w:rsidRPr="0043684C">
        <w:t xml:space="preserve">taxonomic </w:t>
      </w:r>
      <w:r w:rsidRPr="0043684C">
        <w:t xml:space="preserve">biodiversity </w:t>
      </w:r>
      <w:r w:rsidR="002025E2" w:rsidRPr="0043684C">
        <w:t xml:space="preserve">model </w:t>
      </w:r>
      <w:r w:rsidRPr="0043684C">
        <w:t>and functional components</w:t>
      </w:r>
      <w:r w:rsidR="002025E2" w:rsidRPr="0043684C">
        <w:t xml:space="preserve"> model</w:t>
      </w:r>
      <w:r w:rsidR="00860A2E" w:rsidRPr="0043684C">
        <w:t>.</w:t>
      </w:r>
    </w:p>
    <w:p w14:paraId="5283230E" w14:textId="275D234B" w:rsidR="00C63342" w:rsidRPr="0043684C" w:rsidRDefault="00532345" w:rsidP="00F012A2">
      <w:pPr>
        <w:spacing w:line="480" w:lineRule="auto"/>
        <w:ind w:firstLine="720"/>
        <w:jc w:val="both"/>
      </w:pPr>
      <w:r w:rsidRPr="0043684C">
        <w:t>Because of</w:t>
      </w:r>
      <w:r w:rsidR="00E1226A" w:rsidRPr="0043684C">
        <w:t xml:space="preserve"> the </w:t>
      </w:r>
      <w:r w:rsidRPr="0043684C">
        <w:t>large</w:t>
      </w:r>
      <w:r w:rsidR="00E1226A" w:rsidRPr="0043684C">
        <w:t xml:space="preserve"> number of predictor variables, we performed a variable-selection procedure that identifies the most important variables and minimizes prediction risk, resulting in a highly interpretable model to </w:t>
      </w:r>
      <w:r w:rsidR="00B323E3" w:rsidRPr="0043684C">
        <w:t xml:space="preserve">predict </w:t>
      </w:r>
      <w:r w:rsidR="00E1226A" w:rsidRPr="0043684C">
        <w:t xml:space="preserve">forest </w:t>
      </w:r>
      <w:r w:rsidR="00B323E3" w:rsidRPr="0043684C">
        <w:t xml:space="preserve">multifunctionality under a </w:t>
      </w:r>
      <w:r w:rsidR="00E1226A" w:rsidRPr="0043684C">
        <w:t>re</w:t>
      </w:r>
      <w:r w:rsidR="00DF42B8" w:rsidRPr="0043684C">
        <w:t>storation</w:t>
      </w:r>
      <w:r w:rsidR="00B323E3" w:rsidRPr="0043684C">
        <w:t xml:space="preserve"> scenario</w:t>
      </w:r>
      <w:r w:rsidR="00E1226A" w:rsidRPr="0043684C">
        <w:t xml:space="preserve">. </w:t>
      </w:r>
      <w:r w:rsidRPr="0043684C">
        <w:t>W</w:t>
      </w:r>
      <w:r w:rsidR="00E1226A" w:rsidRPr="0043684C">
        <w:t>e utilized the</w:t>
      </w:r>
      <w:r w:rsidR="00E1226A" w:rsidRPr="0043684C">
        <w:rPr>
          <w:i/>
        </w:rPr>
        <w:t xml:space="preserve"> </w:t>
      </w:r>
      <w:r w:rsidR="00E1226A" w:rsidRPr="0043684C">
        <w:t>least absolute shrinkage and selection operator analysis (</w:t>
      </w:r>
      <w:r w:rsidR="00E1226A" w:rsidRPr="0043684C">
        <w:rPr>
          <w:i/>
          <w:iCs/>
        </w:rPr>
        <w:t>lasso</w:t>
      </w:r>
      <w:r w:rsidR="00E1226A" w:rsidRPr="0043684C">
        <w:t>;</w:t>
      </w:r>
      <w:r w:rsidR="001D1325" w:rsidRPr="0043684C">
        <w:t xml:space="preserve"> </w:t>
      </w:r>
      <w:r w:rsidR="003539E8" w:rsidRPr="0043684C">
        <w:fldChar w:fldCharType="begin" w:fldLock="1"/>
      </w:r>
      <w:r w:rsidR="003539E8" w:rsidRPr="0043684C">
        <w:instrText>ADDIN CSL_CITATION {"citationItems":[{"id":"ITEM-1","itemData":{"DOI":"10.1111/j.2517-6161.1996.tb02080.x","ISSN":"0035-9246","abstract":"We propose a new method for estimation in linear models. The `lasso' minimizes the residual sum of squares subject to the sum of the absolute value of the coefficients being less than a constant. Because of the nature of this constraint it tends to produce some coefficients that are exactly 0 and hence gives interpretable models. Our simulation studies suggest that the lasso enjoys some of the favourable properties of both subset selection and ridge regression. It produces interpretable models like subset selection and exhibits the stability of ridge regression. There is also an interesting relationship with recent work in adaptive function estimation by Donoho and Johnstone. The lasso idea is quite general and can be applied in a variety of statistical models: extensions to generalized regression models and tree-based models are briefly described.","author":[{"dropping-particle":"","family":"Tibshirani","given":"Robert","non-dropping-particle":"","parse-names":false,"suffix":""}],"container-title":"Journal of the Royal Statistical Society: Series B (Methodological)","id":"ITEM-1","issue":"1","issued":{"date-parts":[["1996"]]},"page":"267-288","title":"Regression Shrinkage and Selection Via the Lasso","type":"article-journal","volume":"58"},"uris":["http://www.mendeley.com/documents/?uuid=a8cd13cf-7a6e-46d1-9927-81568fe66289"]}],"mendeley":{"formattedCitation":"(Tibshirani, 1996)","manualFormatting":"Tibshirani (1996)","plainTextFormattedCitation":"(Tibshirani, 1996)","previouslyFormattedCitation":"(Tibshirani, 1996)"},"properties":{"noteIndex":0},"schema":"https://github.com/citation-style-language/schema/raw/master/csl-citation.json"}</w:instrText>
      </w:r>
      <w:r w:rsidR="003539E8" w:rsidRPr="0043684C">
        <w:fldChar w:fldCharType="separate"/>
      </w:r>
      <w:r w:rsidR="003539E8" w:rsidRPr="0043684C">
        <w:rPr>
          <w:noProof/>
        </w:rPr>
        <w:t>Tibshirani</w:t>
      </w:r>
      <w:r w:rsidR="002025E2" w:rsidRPr="0043684C">
        <w:rPr>
          <w:noProof/>
        </w:rPr>
        <w:t xml:space="preserve">, </w:t>
      </w:r>
      <w:r w:rsidR="003539E8" w:rsidRPr="0043684C">
        <w:rPr>
          <w:noProof/>
        </w:rPr>
        <w:t>1996)</w:t>
      </w:r>
      <w:r w:rsidR="003539E8" w:rsidRPr="0043684C">
        <w:fldChar w:fldCharType="end"/>
      </w:r>
      <w:r w:rsidR="00E1226A" w:rsidRPr="0043684C">
        <w:t>, a shrinkage method that applies the L</w:t>
      </w:r>
      <w:r w:rsidR="00E1226A" w:rsidRPr="0043684C">
        <w:rPr>
          <w:vertAlign w:val="subscript"/>
        </w:rPr>
        <w:t>1</w:t>
      </w:r>
      <w:r w:rsidR="00E1226A" w:rsidRPr="0043684C">
        <w:t xml:space="preserve"> penalty to least</w:t>
      </w:r>
      <w:r w:rsidR="00183ECF" w:rsidRPr="0043684C">
        <w:t>-</w:t>
      </w:r>
      <w:r w:rsidR="00E1226A" w:rsidRPr="0043684C">
        <w:t xml:space="preserve">squares regression, thereby performing </w:t>
      </w:r>
      <w:r w:rsidR="00183ECF" w:rsidRPr="0043684C">
        <w:t xml:space="preserve">a </w:t>
      </w:r>
      <w:r w:rsidR="00E1226A" w:rsidRPr="0043684C">
        <w:t xml:space="preserve">subset selection. </w:t>
      </w:r>
      <w:r w:rsidR="00C9754C" w:rsidRPr="0043684C">
        <w:t xml:space="preserve">The amount of the penalty can be fine-tuned using a constant called lambda. </w:t>
      </w:r>
      <w:r w:rsidR="00E1226A" w:rsidRPr="0043684C">
        <w:t xml:space="preserve">First, we </w:t>
      </w:r>
      <w:r w:rsidRPr="0043684C">
        <w:t>determined</w:t>
      </w:r>
      <w:r w:rsidR="00E1226A" w:rsidRPr="0043684C">
        <w:t xml:space="preserve"> how the variables varied along the coefficients</w:t>
      </w:r>
      <w:r w:rsidR="00DC0408" w:rsidRPr="0043684C">
        <w:t xml:space="preserve"> in the model</w:t>
      </w:r>
      <w:r w:rsidR="00E1226A" w:rsidRPr="0043684C">
        <w:t>; in this step</w:t>
      </w:r>
      <w:r w:rsidRPr="0043684C">
        <w:t>,</w:t>
      </w:r>
      <w:r w:rsidR="00E1226A" w:rsidRPr="0043684C">
        <w:t xml:space="preserve"> the variables that </w:t>
      </w:r>
      <w:r w:rsidRPr="0043684C">
        <w:t xml:space="preserve">did </w:t>
      </w:r>
      <w:r w:rsidR="00E1226A" w:rsidRPr="0043684C">
        <w:t xml:space="preserve">not change were eliminated. Then, we selected the minimum </w:t>
      </w:r>
      <w:r w:rsidR="00E1226A" w:rsidRPr="0043684C">
        <w:rPr>
          <w:i/>
          <w:iCs/>
        </w:rPr>
        <w:t>lambda</w:t>
      </w:r>
      <w:r w:rsidR="00E1226A" w:rsidRPr="0043684C">
        <w:t xml:space="preserve"> to </w:t>
      </w:r>
      <w:r w:rsidRPr="0043684C">
        <w:t>obtain</w:t>
      </w:r>
      <w:r w:rsidR="00E1226A" w:rsidRPr="0043684C">
        <w:t xml:space="preserve"> the mean cross-validated error and the coefficient for each variable. </w:t>
      </w:r>
      <w:r w:rsidR="00183ECF" w:rsidRPr="0043684C">
        <w:t xml:space="preserve">The </w:t>
      </w:r>
      <w:r w:rsidR="00183ECF" w:rsidRPr="0043684C">
        <w:rPr>
          <w:i/>
          <w:iCs/>
        </w:rPr>
        <w:t>l</w:t>
      </w:r>
      <w:r w:rsidR="00E1226A" w:rsidRPr="0043684C">
        <w:rPr>
          <w:i/>
          <w:iCs/>
        </w:rPr>
        <w:t>asso</w:t>
      </w:r>
      <w:r w:rsidR="00E1226A" w:rsidRPr="0043684C">
        <w:t xml:space="preserve"> analysis was executed with the package </w:t>
      </w:r>
      <w:proofErr w:type="spellStart"/>
      <w:r w:rsidR="00E1226A" w:rsidRPr="0043684C">
        <w:rPr>
          <w:i/>
          <w:iCs/>
        </w:rPr>
        <w:t>glmnet</w:t>
      </w:r>
      <w:proofErr w:type="spellEnd"/>
      <w:r w:rsidR="00E1226A" w:rsidRPr="0043684C">
        <w:t xml:space="preserve"> for R </w:t>
      </w:r>
      <w:r w:rsidR="00D25AE8" w:rsidRPr="0043684C">
        <w:fldChar w:fldCharType="begin" w:fldLock="1"/>
      </w:r>
      <w:r w:rsidR="00D25AE8" w:rsidRPr="0043684C">
        <w:instrText>ADDIN CSL_CITATION {"citationItems":[{"id":"ITEM-1","itemData":{"ISBN":"0387329072","ISSN":"0014-4886","PMID":"18291371","abstract":"We develop fast algorithms for estimation of generalized linear models with convex penalties. The models include linear regression, two-class logistic regression, and multi- nomial regression problems while the penalties include ?1 (the lasso), ?2 (ridge regression) and mixtures of the two (the elastic net). The algorithms use cyclical coordinate descent, computed along a regularization path. The methods can handle large problems and can also deal efficiently with sparse features. In comparative timings we find that the new algorithms are considerably faster than competing methods. Keywords:","author":[{"dropping-particle":"","family":"Friedman","given":"Jerome","non-dropping-particle":"","parse-names":false,"suffix":""},{"dropping-particle":"","family":"Hastie","given":"Trevor","non-dropping-particle":"","parse-names":false,"suffix":""},{"dropping-particle":"","family":"Tibshirani","given":"Rob","non-dropping-particle":"","parse-names":false,"suffix":""}],"container-title":"Journal of Statistical Software","id":"ITEM-1","issue":"1","issued":{"date-parts":[["2010"]]},"page":"1-22","title":"Regularization Paths for Generalized Linear Models via Coordinate Descent","type":"article-journal","volume":"33"},"uris":["http://www.mendeley.com/documents/?uuid=68a8cb24-9376-4114-aa79-2a63bf054a78"]}],"mendeley":{"formattedCitation":"(Friedman, Hastie, &amp; Tibshirani, 2010)","plainTextFormattedCitation":"(Friedman, Hastie, &amp; Tibshirani, 2010)","previouslyFormattedCitation":"(Friedman, Hastie, &amp; Tibshirani, 2010)"},"properties":{"noteIndex":0},"schema":"https://github.com/citation-style-language/schema/raw/master/csl-citation.json"}</w:instrText>
      </w:r>
      <w:r w:rsidR="00D25AE8" w:rsidRPr="0043684C">
        <w:fldChar w:fldCharType="separate"/>
      </w:r>
      <w:r w:rsidR="00D25AE8" w:rsidRPr="0043684C">
        <w:rPr>
          <w:noProof/>
        </w:rPr>
        <w:t>(Friedman</w:t>
      </w:r>
      <w:r w:rsidR="008F3E21" w:rsidRPr="0043684C">
        <w:rPr>
          <w:noProof/>
        </w:rPr>
        <w:t xml:space="preserve"> et al., </w:t>
      </w:r>
      <w:r w:rsidR="00D25AE8" w:rsidRPr="0043684C">
        <w:rPr>
          <w:noProof/>
        </w:rPr>
        <w:t>2010)</w:t>
      </w:r>
      <w:r w:rsidR="00D25AE8" w:rsidRPr="0043684C">
        <w:fldChar w:fldCharType="end"/>
      </w:r>
      <w:r w:rsidR="00E1226A" w:rsidRPr="0043684C">
        <w:t>. We conducted all statistical analyses using the R programming language (R Development Team</w:t>
      </w:r>
      <w:r w:rsidR="00F355A1" w:rsidRPr="0043684C">
        <w:t>,</w:t>
      </w:r>
      <w:r w:rsidR="00E1226A" w:rsidRPr="0043684C">
        <w:t xml:space="preserve"> 2016). </w:t>
      </w:r>
    </w:p>
    <w:p w14:paraId="0BE4B4DE" w14:textId="707C6B4D" w:rsidR="00C63342" w:rsidRPr="0043684C" w:rsidRDefault="00E5504E" w:rsidP="00E5504E">
      <w:pPr>
        <w:spacing w:line="480" w:lineRule="auto"/>
        <w:jc w:val="both"/>
        <w:rPr>
          <w:b/>
        </w:rPr>
      </w:pPr>
      <w:r w:rsidRPr="0043684C">
        <w:rPr>
          <w:b/>
        </w:rPr>
        <w:lastRenderedPageBreak/>
        <w:t xml:space="preserve">3 </w:t>
      </w:r>
      <w:r w:rsidR="00E1226A" w:rsidRPr="0043684C">
        <w:rPr>
          <w:b/>
        </w:rPr>
        <w:t>Results</w:t>
      </w:r>
    </w:p>
    <w:p w14:paraId="5FFB67E3" w14:textId="796186F5" w:rsidR="00C63342" w:rsidRPr="0043684C" w:rsidRDefault="00E5504E" w:rsidP="00E5504E">
      <w:pPr>
        <w:spacing w:line="480" w:lineRule="auto"/>
        <w:jc w:val="both"/>
        <w:rPr>
          <w:b/>
        </w:rPr>
      </w:pPr>
      <w:r w:rsidRPr="0043684C">
        <w:rPr>
          <w:b/>
        </w:rPr>
        <w:t xml:space="preserve">3.1 </w:t>
      </w:r>
      <w:r w:rsidR="00E1226A" w:rsidRPr="0043684C">
        <w:rPr>
          <w:b/>
        </w:rPr>
        <w:t xml:space="preserve">General results for biodiversity </w:t>
      </w:r>
    </w:p>
    <w:p w14:paraId="4ACD54FE" w14:textId="5D8FADE1" w:rsidR="00C63342" w:rsidRPr="0043684C" w:rsidRDefault="00E1226A" w:rsidP="00E5504E">
      <w:pPr>
        <w:spacing w:line="480" w:lineRule="auto"/>
        <w:ind w:firstLine="720"/>
        <w:jc w:val="both"/>
      </w:pPr>
      <w:r w:rsidRPr="0043684C">
        <w:t>During the sampling period, we captured 58</w:t>
      </w:r>
      <w:r w:rsidR="00532345" w:rsidRPr="0043684C">
        <w:t>,</w:t>
      </w:r>
      <w:r w:rsidRPr="0043684C">
        <w:t xml:space="preserve">858 individual animals </w:t>
      </w:r>
      <w:r w:rsidR="00183ECF" w:rsidRPr="0043684C">
        <w:t>of</w:t>
      </w:r>
      <w:r w:rsidRPr="0043684C">
        <w:t xml:space="preserve"> 268 species, including 16 mammals, 122 birds, 23 amphibians and reptiles, 28 species of cavity</w:t>
      </w:r>
      <w:r w:rsidR="00532345" w:rsidRPr="0043684C">
        <w:t>-</w:t>
      </w:r>
      <w:r w:rsidRPr="0043684C">
        <w:t xml:space="preserve">nesting bees and wasps, 79 species of ants, </w:t>
      </w:r>
      <w:r w:rsidR="00532345" w:rsidRPr="0043684C">
        <w:t xml:space="preserve">and </w:t>
      </w:r>
      <w:r w:rsidRPr="0043684C">
        <w:t xml:space="preserve">451 morphospecies of soil invertebrates. We sampled 127 </w:t>
      </w:r>
      <w:r w:rsidR="003A785F" w:rsidRPr="0043684C">
        <w:t>tree</w:t>
      </w:r>
      <w:r w:rsidRPr="0043684C">
        <w:t xml:space="preserve"> species </w:t>
      </w:r>
      <w:r w:rsidR="004B23DD" w:rsidRPr="0043684C">
        <w:t>for</w:t>
      </w:r>
      <w:r w:rsidRPr="0043684C">
        <w:t xml:space="preserve"> a total of 1006 individuals. From these</w:t>
      </w:r>
      <w:r w:rsidR="000D18D8" w:rsidRPr="0043684C">
        <w:t xml:space="preserve"> taxa</w:t>
      </w:r>
      <w:r w:rsidRPr="0043684C">
        <w:t>, we classified 24 functional groups including richness and abundance of carnivor</w:t>
      </w:r>
      <w:r w:rsidR="00EE33DF" w:rsidRPr="0043684C">
        <w:t>e</w:t>
      </w:r>
      <w:r w:rsidRPr="0043684C">
        <w:t>s, herbivor</w:t>
      </w:r>
      <w:r w:rsidR="00EE33DF" w:rsidRPr="0043684C">
        <w:t>e</w:t>
      </w:r>
      <w:r w:rsidRPr="0043684C">
        <w:t>s, frugivor</w:t>
      </w:r>
      <w:r w:rsidR="00EE33DF" w:rsidRPr="0043684C">
        <w:t>e</w:t>
      </w:r>
      <w:r w:rsidRPr="0043684C">
        <w:t>s, granivor</w:t>
      </w:r>
      <w:r w:rsidR="00EE33DF" w:rsidRPr="0043684C">
        <w:t>e</w:t>
      </w:r>
      <w:r w:rsidRPr="0043684C">
        <w:t>s, invertebrate and vertebrate insectivor</w:t>
      </w:r>
      <w:r w:rsidR="00EE33DF" w:rsidRPr="0043684C">
        <w:t>e</w:t>
      </w:r>
      <w:r w:rsidRPr="0043684C">
        <w:t>s, decomposers, nectar</w:t>
      </w:r>
      <w:r w:rsidR="00985B8D" w:rsidRPr="0043684C">
        <w:t>ivores</w:t>
      </w:r>
      <w:r w:rsidRPr="0043684C">
        <w:t xml:space="preserve">, pioneer and secondary trees, </w:t>
      </w:r>
      <w:r w:rsidR="003A785F" w:rsidRPr="0043684C">
        <w:t xml:space="preserve">and </w:t>
      </w:r>
      <w:r w:rsidRPr="0043684C">
        <w:t xml:space="preserve">floral syndromes. </w:t>
      </w:r>
    </w:p>
    <w:p w14:paraId="433F79C1" w14:textId="7EA58A32" w:rsidR="00C63342" w:rsidRPr="0043684C" w:rsidRDefault="00E5504E" w:rsidP="00E5504E">
      <w:pPr>
        <w:spacing w:line="480" w:lineRule="auto"/>
        <w:jc w:val="both"/>
        <w:rPr>
          <w:b/>
        </w:rPr>
      </w:pPr>
      <w:bookmarkStart w:id="1" w:name="_heading=h.gjdgxs" w:colFirst="0" w:colLast="0"/>
      <w:bookmarkEnd w:id="1"/>
      <w:r w:rsidRPr="0043684C">
        <w:rPr>
          <w:b/>
        </w:rPr>
        <w:t xml:space="preserve">3.2 </w:t>
      </w:r>
      <w:r w:rsidR="00E1226A" w:rsidRPr="0043684C">
        <w:rPr>
          <w:b/>
        </w:rPr>
        <w:t>Site dissimilarities according biodiversity</w:t>
      </w:r>
    </w:p>
    <w:p w14:paraId="0399A91D" w14:textId="2DE552FC" w:rsidR="00C63342" w:rsidRPr="0043684C" w:rsidRDefault="00E1226A" w:rsidP="00451915">
      <w:pPr>
        <w:spacing w:line="480" w:lineRule="auto"/>
        <w:jc w:val="both"/>
        <w:rPr>
          <w:bCs/>
        </w:rPr>
      </w:pPr>
      <w:r w:rsidRPr="0043684C">
        <w:rPr>
          <w:b/>
        </w:rPr>
        <w:tab/>
      </w:r>
      <w:r w:rsidRPr="0043684C">
        <w:rPr>
          <w:bCs/>
        </w:rPr>
        <w:t xml:space="preserve">Altogether, </w:t>
      </w:r>
      <w:r w:rsidR="00451915" w:rsidRPr="0043684C">
        <w:rPr>
          <w:bCs/>
        </w:rPr>
        <w:t>t</w:t>
      </w:r>
      <w:r w:rsidR="00183ECF" w:rsidRPr="0043684C">
        <w:rPr>
          <w:bCs/>
        </w:rPr>
        <w:t>he r</w:t>
      </w:r>
      <w:r w:rsidRPr="0043684C">
        <w:rPr>
          <w:bCs/>
        </w:rPr>
        <w:t xml:space="preserve">ichness and abundance of </w:t>
      </w:r>
      <w:r w:rsidR="006C154B" w:rsidRPr="0043684C">
        <w:rPr>
          <w:bCs/>
        </w:rPr>
        <w:t>different</w:t>
      </w:r>
      <w:r w:rsidRPr="0043684C">
        <w:rPr>
          <w:bCs/>
        </w:rPr>
        <w:t xml:space="preserve"> biodiversity groups explained 69% of site dissimilarities (</w:t>
      </w:r>
      <w:proofErr w:type="spellStart"/>
      <w:r w:rsidR="007C724C" w:rsidRPr="0043684C">
        <w:rPr>
          <w:bCs/>
        </w:rPr>
        <w:t>S</w:t>
      </w:r>
      <w:r w:rsidR="005B343E" w:rsidRPr="0043684C">
        <w:rPr>
          <w:bCs/>
        </w:rPr>
        <w:t>Figure</w:t>
      </w:r>
      <w:proofErr w:type="spellEnd"/>
      <w:r w:rsidRPr="0043684C">
        <w:rPr>
          <w:bCs/>
        </w:rPr>
        <w:t xml:space="preserve"> </w:t>
      </w:r>
      <w:r w:rsidR="00D82F9F" w:rsidRPr="0043684C">
        <w:rPr>
          <w:bCs/>
        </w:rPr>
        <w:t>1</w:t>
      </w:r>
      <w:r w:rsidR="00451915" w:rsidRPr="0043684C">
        <w:rPr>
          <w:bCs/>
        </w:rPr>
        <w:t>a</w:t>
      </w:r>
      <w:r w:rsidRPr="0043684C">
        <w:rPr>
          <w:bCs/>
        </w:rPr>
        <w:t xml:space="preserve">). </w:t>
      </w:r>
      <w:r w:rsidR="00904E50" w:rsidRPr="0043684C">
        <w:rPr>
          <w:bCs/>
        </w:rPr>
        <w:t>Bio</w:t>
      </w:r>
      <w:r w:rsidR="00904E50" w:rsidRPr="0043684C">
        <w:rPr>
          <w:lang w:eastAsia="en-US"/>
        </w:rPr>
        <w:t>d</w:t>
      </w:r>
      <w:r w:rsidRPr="0043684C">
        <w:rPr>
          <w:lang w:eastAsia="en-US"/>
        </w:rPr>
        <w:t>iversity effects</w:t>
      </w:r>
      <w:r w:rsidR="00904E50" w:rsidRPr="0043684C">
        <w:rPr>
          <w:lang w:eastAsia="en-US"/>
        </w:rPr>
        <w:t>, on ecosystem functions,</w:t>
      </w:r>
      <w:r w:rsidRPr="0043684C">
        <w:rPr>
          <w:lang w:eastAsia="en-US"/>
        </w:rPr>
        <w:t xml:space="preserve"> </w:t>
      </w:r>
      <w:r w:rsidR="00360F36" w:rsidRPr="0043684C">
        <w:rPr>
          <w:lang w:eastAsia="en-US"/>
        </w:rPr>
        <w:t>strengthened</w:t>
      </w:r>
      <w:r w:rsidRPr="0043684C">
        <w:rPr>
          <w:lang w:eastAsia="en-US"/>
        </w:rPr>
        <w:t xml:space="preserve"> with time </w:t>
      </w:r>
      <w:r w:rsidR="00360F36" w:rsidRPr="0043684C">
        <w:rPr>
          <w:lang w:eastAsia="en-US"/>
        </w:rPr>
        <w:t>as a</w:t>
      </w:r>
      <w:r w:rsidRPr="0043684C">
        <w:rPr>
          <w:lang w:eastAsia="en-US"/>
        </w:rPr>
        <w:t xml:space="preserve"> consequence of </w:t>
      </w:r>
      <w:r w:rsidR="00904E50" w:rsidRPr="0043684C">
        <w:rPr>
          <w:lang w:eastAsia="en-US"/>
        </w:rPr>
        <w:t xml:space="preserve">time since </w:t>
      </w:r>
      <w:r w:rsidRPr="0043684C">
        <w:rPr>
          <w:lang w:eastAsia="en-US"/>
        </w:rPr>
        <w:t xml:space="preserve">restoration. </w:t>
      </w:r>
      <w:r w:rsidRPr="0043684C">
        <w:rPr>
          <w:bCs/>
        </w:rPr>
        <w:t xml:space="preserve">Overall, sites 1 (30 years old), 2 and 3 (20 and 10 </w:t>
      </w:r>
      <w:proofErr w:type="spellStart"/>
      <w:r w:rsidRPr="0043684C">
        <w:rPr>
          <w:bCs/>
        </w:rPr>
        <w:t>y</w:t>
      </w:r>
      <w:r w:rsidR="003F6D01" w:rsidRPr="0043684C">
        <w:rPr>
          <w:bCs/>
        </w:rPr>
        <w:t>o</w:t>
      </w:r>
      <w:proofErr w:type="spellEnd"/>
      <w:r w:rsidRPr="0043684C">
        <w:rPr>
          <w:bCs/>
        </w:rPr>
        <w:t xml:space="preserve">, respectively) were related to higher richness and abundance of trees, seeds, and birds (axis 2). </w:t>
      </w:r>
      <w:r w:rsidR="00360F36" w:rsidRPr="0043684C">
        <w:rPr>
          <w:bCs/>
        </w:rPr>
        <w:t>In contrast</w:t>
      </w:r>
      <w:r w:rsidRPr="0043684C">
        <w:rPr>
          <w:bCs/>
        </w:rPr>
        <w:t>, sites 4</w:t>
      </w:r>
      <w:r w:rsidR="00360F36" w:rsidRPr="0043684C">
        <w:rPr>
          <w:bCs/>
        </w:rPr>
        <w:t xml:space="preserve"> (20 </w:t>
      </w:r>
      <w:proofErr w:type="spellStart"/>
      <w:r w:rsidR="00360F36" w:rsidRPr="0043684C">
        <w:rPr>
          <w:bCs/>
        </w:rPr>
        <w:t>yo</w:t>
      </w:r>
      <w:proofErr w:type="spellEnd"/>
      <w:r w:rsidR="00360F36" w:rsidRPr="0043684C">
        <w:rPr>
          <w:bCs/>
        </w:rPr>
        <w:t>)</w:t>
      </w:r>
      <w:r w:rsidRPr="0043684C">
        <w:rPr>
          <w:bCs/>
        </w:rPr>
        <w:t xml:space="preserve"> and 5</w:t>
      </w:r>
      <w:r w:rsidR="00360F36" w:rsidRPr="0043684C">
        <w:rPr>
          <w:bCs/>
        </w:rPr>
        <w:t xml:space="preserve"> (10 </w:t>
      </w:r>
      <w:proofErr w:type="spellStart"/>
      <w:r w:rsidR="00360F36" w:rsidRPr="0043684C">
        <w:rPr>
          <w:bCs/>
        </w:rPr>
        <w:t>yo</w:t>
      </w:r>
      <w:proofErr w:type="spellEnd"/>
      <w:r w:rsidR="00360F36" w:rsidRPr="0043684C">
        <w:rPr>
          <w:bCs/>
        </w:rPr>
        <w:t>)</w:t>
      </w:r>
      <w:r w:rsidRPr="0043684C">
        <w:rPr>
          <w:bCs/>
        </w:rPr>
        <w:t xml:space="preserve"> were associated with decreases </w:t>
      </w:r>
      <w:r w:rsidR="00360F36" w:rsidRPr="0043684C">
        <w:rPr>
          <w:bCs/>
        </w:rPr>
        <w:t>in</w:t>
      </w:r>
      <w:r w:rsidRPr="0043684C">
        <w:rPr>
          <w:bCs/>
        </w:rPr>
        <w:t xml:space="preserve"> </w:t>
      </w:r>
      <w:r w:rsidR="003F6D01" w:rsidRPr="0043684C">
        <w:rPr>
          <w:bCs/>
        </w:rPr>
        <w:t xml:space="preserve">the </w:t>
      </w:r>
      <w:r w:rsidRPr="0043684C">
        <w:rPr>
          <w:bCs/>
        </w:rPr>
        <w:t>richness and abundance of invertebrates (e.g., wasps) and vertebrates (e.g., mammals)</w:t>
      </w:r>
      <w:r w:rsidR="008F7F5B" w:rsidRPr="0043684C">
        <w:rPr>
          <w:bCs/>
        </w:rPr>
        <w:t xml:space="preserve"> (axis 2)</w:t>
      </w:r>
      <w:r w:rsidRPr="0043684C">
        <w:rPr>
          <w:bCs/>
        </w:rPr>
        <w:t xml:space="preserve">. Site dissimilarities according to the Shannon diversity and </w:t>
      </w:r>
      <w:r w:rsidR="00360F36" w:rsidRPr="0043684C">
        <w:rPr>
          <w:bCs/>
        </w:rPr>
        <w:t>e</w:t>
      </w:r>
      <w:r w:rsidRPr="0043684C">
        <w:rPr>
          <w:bCs/>
        </w:rPr>
        <w:t>venness of general groups (</w:t>
      </w:r>
      <w:proofErr w:type="spellStart"/>
      <w:r w:rsidR="005239CD" w:rsidRPr="0043684C">
        <w:rPr>
          <w:bCs/>
        </w:rPr>
        <w:t>S</w:t>
      </w:r>
      <w:r w:rsidR="005B343E" w:rsidRPr="0043684C">
        <w:rPr>
          <w:bCs/>
        </w:rPr>
        <w:t>Figure</w:t>
      </w:r>
      <w:proofErr w:type="spellEnd"/>
      <w:r w:rsidR="005B343E" w:rsidRPr="0043684C">
        <w:rPr>
          <w:bCs/>
        </w:rPr>
        <w:t xml:space="preserve"> </w:t>
      </w:r>
      <w:r w:rsidR="00D82F9F" w:rsidRPr="0043684C">
        <w:rPr>
          <w:bCs/>
        </w:rPr>
        <w:t>1</w:t>
      </w:r>
      <w:r w:rsidR="000C797F" w:rsidRPr="0043684C">
        <w:rPr>
          <w:bCs/>
        </w:rPr>
        <w:t>b</w:t>
      </w:r>
      <w:r w:rsidRPr="0043684C">
        <w:rPr>
          <w:bCs/>
        </w:rPr>
        <w:t>) suggest</w:t>
      </w:r>
      <w:r w:rsidR="003F6D01" w:rsidRPr="0043684C">
        <w:rPr>
          <w:bCs/>
        </w:rPr>
        <w:t>ed</w:t>
      </w:r>
      <w:r w:rsidRPr="0043684C">
        <w:rPr>
          <w:bCs/>
        </w:rPr>
        <w:t xml:space="preserve"> that sites 1 and 2 are more similar to each other, while sites 3, 4, and 5 are closer</w:t>
      </w:r>
      <w:r w:rsidR="003F6D01" w:rsidRPr="0043684C">
        <w:rPr>
          <w:bCs/>
        </w:rPr>
        <w:t xml:space="preserve"> to each other</w:t>
      </w:r>
      <w:r w:rsidRPr="0043684C">
        <w:rPr>
          <w:bCs/>
        </w:rPr>
        <w:t xml:space="preserve">. </w:t>
      </w:r>
    </w:p>
    <w:p w14:paraId="52468AB9" w14:textId="2AFE7A48" w:rsidR="00C63342" w:rsidRPr="0043684C" w:rsidRDefault="00E1226A" w:rsidP="00F012A2">
      <w:pPr>
        <w:autoSpaceDE w:val="0"/>
        <w:autoSpaceDN w:val="0"/>
        <w:adjustRightInd w:val="0"/>
        <w:spacing w:line="480" w:lineRule="auto"/>
        <w:ind w:firstLine="720"/>
        <w:jc w:val="both"/>
        <w:rPr>
          <w:sz w:val="18"/>
          <w:szCs w:val="18"/>
          <w:lang w:eastAsia="en-US"/>
        </w:rPr>
      </w:pPr>
      <w:r w:rsidRPr="0043684C">
        <w:rPr>
          <w:bCs/>
        </w:rPr>
        <w:t>The richness and abundance of functional groups explained 69% of site dissimilarit</w:t>
      </w:r>
      <w:r w:rsidR="008F7F5B" w:rsidRPr="0043684C">
        <w:rPr>
          <w:bCs/>
        </w:rPr>
        <w:t>ies</w:t>
      </w:r>
      <w:r w:rsidRPr="0043684C">
        <w:rPr>
          <w:bCs/>
        </w:rPr>
        <w:t xml:space="preserve"> (</w:t>
      </w:r>
      <w:proofErr w:type="spellStart"/>
      <w:r w:rsidR="007C724C" w:rsidRPr="0043684C">
        <w:rPr>
          <w:bCs/>
        </w:rPr>
        <w:t>S</w:t>
      </w:r>
      <w:r w:rsidR="005B343E" w:rsidRPr="0043684C">
        <w:rPr>
          <w:bCs/>
        </w:rPr>
        <w:t>Figure</w:t>
      </w:r>
      <w:proofErr w:type="spellEnd"/>
      <w:r w:rsidR="005B343E" w:rsidRPr="0043684C">
        <w:rPr>
          <w:bCs/>
        </w:rPr>
        <w:t xml:space="preserve"> </w:t>
      </w:r>
      <w:r w:rsidR="00D82F9F" w:rsidRPr="0043684C">
        <w:rPr>
          <w:bCs/>
        </w:rPr>
        <w:t>1</w:t>
      </w:r>
      <w:r w:rsidR="000C797F" w:rsidRPr="0043684C">
        <w:rPr>
          <w:bCs/>
        </w:rPr>
        <w:t>c</w:t>
      </w:r>
      <w:r w:rsidRPr="0043684C">
        <w:rPr>
          <w:bCs/>
        </w:rPr>
        <w:t xml:space="preserve">). In general, sites 1, 2 and 3 were related to </w:t>
      </w:r>
      <w:r w:rsidR="00904E50" w:rsidRPr="0043684C">
        <w:rPr>
          <w:bCs/>
        </w:rPr>
        <w:t>high</w:t>
      </w:r>
      <w:r w:rsidRPr="0043684C">
        <w:rPr>
          <w:bCs/>
        </w:rPr>
        <w:t xml:space="preserve"> richness and abundance of pioneer and secondary trees, frugivor</w:t>
      </w:r>
      <w:r w:rsidR="00EE33DF" w:rsidRPr="0043684C">
        <w:rPr>
          <w:bCs/>
        </w:rPr>
        <w:t>e</w:t>
      </w:r>
      <w:r w:rsidRPr="0043684C">
        <w:rPr>
          <w:bCs/>
        </w:rPr>
        <w:t>s</w:t>
      </w:r>
      <w:r w:rsidR="00183ECF" w:rsidRPr="0043684C">
        <w:rPr>
          <w:bCs/>
        </w:rPr>
        <w:t>,</w:t>
      </w:r>
      <w:r w:rsidRPr="0043684C">
        <w:rPr>
          <w:bCs/>
        </w:rPr>
        <w:t xml:space="preserve"> and omnivores </w:t>
      </w:r>
      <w:r w:rsidR="00EE33DF" w:rsidRPr="0043684C">
        <w:rPr>
          <w:bCs/>
        </w:rPr>
        <w:t>o</w:t>
      </w:r>
      <w:r w:rsidRPr="0043684C">
        <w:rPr>
          <w:bCs/>
        </w:rPr>
        <w:t>n axis</w:t>
      </w:r>
      <w:r w:rsidR="003F6D01" w:rsidRPr="0043684C">
        <w:rPr>
          <w:bCs/>
        </w:rPr>
        <w:t xml:space="preserve"> 2</w:t>
      </w:r>
      <w:r w:rsidRPr="0043684C">
        <w:rPr>
          <w:bCs/>
        </w:rPr>
        <w:t xml:space="preserve"> (42% explanation). On the other hand, sites 4 and 5 were more similar to each other, being related to </w:t>
      </w:r>
      <w:r w:rsidR="00904E50" w:rsidRPr="0043684C">
        <w:rPr>
          <w:bCs/>
        </w:rPr>
        <w:t>low</w:t>
      </w:r>
      <w:r w:rsidRPr="0043684C">
        <w:rPr>
          <w:bCs/>
        </w:rPr>
        <w:t xml:space="preserve"> richness and abundance of </w:t>
      </w:r>
      <w:r w:rsidR="00360F36" w:rsidRPr="0043684C">
        <w:rPr>
          <w:bCs/>
        </w:rPr>
        <w:t>the</w:t>
      </w:r>
      <w:r w:rsidRPr="0043684C">
        <w:rPr>
          <w:bCs/>
        </w:rPr>
        <w:t xml:space="preserve"> functional groups, </w:t>
      </w:r>
      <w:r w:rsidR="00EE33DF" w:rsidRPr="0043684C">
        <w:rPr>
          <w:bCs/>
        </w:rPr>
        <w:t>o</w:t>
      </w:r>
      <w:r w:rsidRPr="0043684C">
        <w:rPr>
          <w:bCs/>
        </w:rPr>
        <w:t>n both ax</w:t>
      </w:r>
      <w:r w:rsidR="00EE33DF" w:rsidRPr="0043684C">
        <w:rPr>
          <w:bCs/>
        </w:rPr>
        <w:t>e</w:t>
      </w:r>
      <w:r w:rsidRPr="0043684C">
        <w:rPr>
          <w:bCs/>
        </w:rPr>
        <w:t xml:space="preserve">s. </w:t>
      </w:r>
    </w:p>
    <w:p w14:paraId="7744AA54" w14:textId="199CB792" w:rsidR="00C63342" w:rsidRPr="0043684C" w:rsidRDefault="00E5504E" w:rsidP="00E5504E">
      <w:pPr>
        <w:spacing w:line="480" w:lineRule="auto"/>
        <w:jc w:val="both"/>
        <w:rPr>
          <w:b/>
          <w:bCs/>
        </w:rPr>
      </w:pPr>
      <w:r w:rsidRPr="0043684C">
        <w:rPr>
          <w:b/>
          <w:bCs/>
        </w:rPr>
        <w:t xml:space="preserve">3.3 </w:t>
      </w:r>
      <w:r w:rsidR="00E1226A" w:rsidRPr="0043684C">
        <w:rPr>
          <w:b/>
          <w:bCs/>
        </w:rPr>
        <w:t xml:space="preserve">Ecosystem </w:t>
      </w:r>
      <w:r w:rsidR="00183ECF" w:rsidRPr="0043684C">
        <w:rPr>
          <w:b/>
          <w:bCs/>
        </w:rPr>
        <w:t>m</w:t>
      </w:r>
      <w:r w:rsidR="00E1226A" w:rsidRPr="0043684C">
        <w:rPr>
          <w:b/>
          <w:bCs/>
        </w:rPr>
        <w:t xml:space="preserve">ultifunctionality </w:t>
      </w:r>
      <w:r w:rsidR="00183ECF" w:rsidRPr="0043684C">
        <w:rPr>
          <w:b/>
          <w:bCs/>
        </w:rPr>
        <w:t>a</w:t>
      </w:r>
      <w:r w:rsidR="00E1226A" w:rsidRPr="0043684C">
        <w:rPr>
          <w:b/>
          <w:bCs/>
        </w:rPr>
        <w:t>nalysis</w:t>
      </w:r>
    </w:p>
    <w:p w14:paraId="6B0F6901" w14:textId="7E90CA17" w:rsidR="00C63342" w:rsidRPr="0043684C" w:rsidRDefault="00E1226A" w:rsidP="00E5504E">
      <w:pPr>
        <w:spacing w:line="480" w:lineRule="auto"/>
        <w:ind w:firstLine="720"/>
        <w:jc w:val="both"/>
      </w:pPr>
      <w:r w:rsidRPr="0043684C">
        <w:lastRenderedPageBreak/>
        <w:t xml:space="preserve">A total of </w:t>
      </w:r>
      <w:r w:rsidR="001225FB" w:rsidRPr="0043684C">
        <w:t>5</w:t>
      </w:r>
      <w:r w:rsidR="00E34585" w:rsidRPr="0043684C">
        <w:t>6</w:t>
      </w:r>
      <w:r w:rsidRPr="0043684C">
        <w:t xml:space="preserve"> (</w:t>
      </w:r>
      <w:r w:rsidR="00E96CB5" w:rsidRPr="0043684C">
        <w:t xml:space="preserve">out </w:t>
      </w:r>
      <w:r w:rsidRPr="0043684C">
        <w:t xml:space="preserve">of 118) </w:t>
      </w:r>
      <w:r w:rsidR="003F6D01" w:rsidRPr="0043684C">
        <w:t xml:space="preserve">predictor </w:t>
      </w:r>
      <w:r w:rsidRPr="0043684C">
        <w:t>variables influenced at least one of the nine ecosystem functions</w:t>
      </w:r>
      <w:r w:rsidR="00E96CB5" w:rsidRPr="0043684C">
        <w:t xml:space="preserve"> analyzed</w:t>
      </w:r>
      <w:r w:rsidRPr="0043684C">
        <w:t xml:space="preserve">. </w:t>
      </w:r>
      <w:r w:rsidR="000A47E1" w:rsidRPr="0043684C">
        <w:t>Around</w:t>
      </w:r>
      <w:r w:rsidRPr="0043684C">
        <w:t xml:space="preserve"> 4</w:t>
      </w:r>
      <w:r w:rsidR="000A47E1" w:rsidRPr="0043684C">
        <w:t>0</w:t>
      </w:r>
      <w:r w:rsidRPr="0043684C">
        <w:t>%</w:t>
      </w:r>
      <w:r w:rsidR="00904E50" w:rsidRPr="0043684C">
        <w:t xml:space="preserve"> of</w:t>
      </w:r>
      <w:r w:rsidRPr="0043684C">
        <w:t xml:space="preserve"> were positive. This percentage of explanation varie</w:t>
      </w:r>
      <w:r w:rsidR="00FB23E6" w:rsidRPr="0043684C">
        <w:t>d</w:t>
      </w:r>
      <w:r w:rsidRPr="0043684C">
        <w:t xml:space="preserve"> </w:t>
      </w:r>
      <w:r w:rsidR="00FB23E6" w:rsidRPr="0043684C">
        <w:t>for</w:t>
      </w:r>
      <w:r w:rsidRPr="0043684C">
        <w:t xml:space="preserve"> each ecosystem function and </w:t>
      </w:r>
      <w:r w:rsidR="00904E50" w:rsidRPr="0043684C">
        <w:t>biodiversity levels</w:t>
      </w:r>
      <w:r w:rsidRPr="0043684C">
        <w:t xml:space="preserve">. </w:t>
      </w:r>
    </w:p>
    <w:p w14:paraId="09FB45B5" w14:textId="104473F0" w:rsidR="00E5504E" w:rsidRPr="0043684C" w:rsidRDefault="00E96CB5" w:rsidP="00F012A2">
      <w:pPr>
        <w:spacing w:line="480" w:lineRule="auto"/>
        <w:ind w:firstLine="720"/>
        <w:jc w:val="both"/>
      </w:pPr>
      <w:r w:rsidRPr="0043684C">
        <w:t xml:space="preserve">The summary results for the </w:t>
      </w:r>
      <w:r w:rsidRPr="0043684C">
        <w:rPr>
          <w:i/>
        </w:rPr>
        <w:t>lasso</w:t>
      </w:r>
      <w:r w:rsidRPr="0043684C">
        <w:t xml:space="preserve"> analyses are presented in Figures </w:t>
      </w:r>
      <w:r w:rsidR="000860A4" w:rsidRPr="0043684C">
        <w:t>2</w:t>
      </w:r>
      <w:r w:rsidR="003C7BC7" w:rsidRPr="0043684C">
        <w:t xml:space="preserve"> and </w:t>
      </w:r>
      <w:r w:rsidR="000860A4" w:rsidRPr="0043684C">
        <w:t>3</w:t>
      </w:r>
      <w:r w:rsidRPr="0043684C">
        <w:t xml:space="preserve">, distinguished according to the </w:t>
      </w:r>
      <w:r w:rsidR="003C7BC7" w:rsidRPr="0043684C">
        <w:t>two</w:t>
      </w:r>
      <w:r w:rsidRPr="0043684C">
        <w:t xml:space="preserve"> fitted models. In these figures, the </w:t>
      </w:r>
      <w:r w:rsidR="00904E50" w:rsidRPr="0043684C">
        <w:t>y-</w:t>
      </w:r>
      <w:r w:rsidRPr="0043684C">
        <w:t xml:space="preserve">axis displays the </w:t>
      </w:r>
      <w:r w:rsidRPr="0043684C">
        <w:rPr>
          <w:i/>
          <w:iCs/>
        </w:rPr>
        <w:t>lasso</w:t>
      </w:r>
      <w:r w:rsidRPr="0043684C">
        <w:t xml:space="preserve">-selected predictor </w:t>
      </w:r>
      <w:r w:rsidR="00E85E5F" w:rsidRPr="0043684C">
        <w:t>variables,</w:t>
      </w:r>
      <w:r w:rsidRPr="0043684C">
        <w:t xml:space="preserve"> and the </w:t>
      </w:r>
      <w:r w:rsidR="00904E50" w:rsidRPr="0043684C">
        <w:t>x</w:t>
      </w:r>
      <w:r w:rsidRPr="0043684C">
        <w:t xml:space="preserve">-axis represents the coefficient estimates for each variable. Only those coefficients with values different from 0 were displayed on the plot. A negative coefficient implies a negative effect on the response variable (i.e., the ecosystem function), and a positive coefficient, a positive effect. Below, we described each model fitted according to the </w:t>
      </w:r>
      <w:r w:rsidR="00904E50" w:rsidRPr="0043684C">
        <w:t>biodiversity levels</w:t>
      </w:r>
      <w:r w:rsidRPr="0043684C">
        <w:t>.</w:t>
      </w:r>
      <w:bookmarkStart w:id="2" w:name="_Hlk51221584"/>
    </w:p>
    <w:bookmarkEnd w:id="2"/>
    <w:p w14:paraId="26320DC5" w14:textId="531F02A6" w:rsidR="00C63342" w:rsidRPr="0043684C" w:rsidRDefault="00E5504E" w:rsidP="00E5504E">
      <w:pPr>
        <w:spacing w:line="480" w:lineRule="auto"/>
        <w:jc w:val="both"/>
        <w:rPr>
          <w:b/>
        </w:rPr>
      </w:pPr>
      <w:r w:rsidRPr="0043684C">
        <w:rPr>
          <w:b/>
        </w:rPr>
        <w:t xml:space="preserve">3.4 </w:t>
      </w:r>
      <w:r w:rsidR="00360F36" w:rsidRPr="0043684C">
        <w:rPr>
          <w:b/>
        </w:rPr>
        <w:t>Effects of b</w:t>
      </w:r>
      <w:r w:rsidR="00E1226A" w:rsidRPr="0043684C">
        <w:rPr>
          <w:b/>
        </w:rPr>
        <w:t>iodiversity model on ecosystem functions</w:t>
      </w:r>
    </w:p>
    <w:p w14:paraId="6947116F" w14:textId="4EDA5696" w:rsidR="00C63342" w:rsidRPr="0043684C" w:rsidRDefault="00E1226A" w:rsidP="00E5504E">
      <w:pPr>
        <w:spacing w:line="480" w:lineRule="auto"/>
        <w:ind w:firstLine="720"/>
        <w:jc w:val="both"/>
      </w:pPr>
      <w:r w:rsidRPr="0043684C">
        <w:t xml:space="preserve">In general, </w:t>
      </w:r>
      <w:r w:rsidR="00274AE1" w:rsidRPr="0043684C">
        <w:t xml:space="preserve">the </w:t>
      </w:r>
      <w:r w:rsidRPr="0043684C">
        <w:t>species richness and abundance</w:t>
      </w:r>
      <w:r w:rsidR="00FB23E6" w:rsidRPr="0043684C">
        <w:t xml:space="preserve"> of </w:t>
      </w:r>
      <w:r w:rsidR="0046659F" w:rsidRPr="0043684C">
        <w:t>distinct</w:t>
      </w:r>
      <w:r w:rsidRPr="0043684C">
        <w:t xml:space="preserve"> taxonomic groups had 50% positive effects on ecosystem functions. The taxonomic</w:t>
      </w:r>
      <w:r w:rsidR="004E694B" w:rsidRPr="0043684C">
        <w:t xml:space="preserve"> </w:t>
      </w:r>
      <w:r w:rsidRPr="0043684C">
        <w:t xml:space="preserve">biodiversity variables with </w:t>
      </w:r>
      <w:r w:rsidR="00360F36" w:rsidRPr="0043684C">
        <w:t xml:space="preserve">the </w:t>
      </w:r>
      <w:r w:rsidRPr="0043684C">
        <w:t>most positive effect</w:t>
      </w:r>
      <w:r w:rsidR="00360F36" w:rsidRPr="0043684C">
        <w:t>s</w:t>
      </w:r>
      <w:r w:rsidRPr="0043684C">
        <w:t xml:space="preserve"> on the ecosystem function were richness of trees and wasp</w:t>
      </w:r>
      <w:r w:rsidR="00360F36" w:rsidRPr="0043684C">
        <w:t>s,</w:t>
      </w:r>
      <w:r w:rsidRPr="0043684C">
        <w:t xml:space="preserve"> affecting six of </w:t>
      </w:r>
      <w:r w:rsidR="00183ECF" w:rsidRPr="0043684C">
        <w:t xml:space="preserve">the </w:t>
      </w:r>
      <w:r w:rsidRPr="0043684C">
        <w:t>nine</w:t>
      </w:r>
      <w:r w:rsidR="00B57441" w:rsidRPr="0043684C">
        <w:t xml:space="preserve"> ecosystem functions</w:t>
      </w:r>
      <w:r w:rsidRPr="0043684C">
        <w:t xml:space="preserve">. </w:t>
      </w:r>
      <w:r w:rsidR="00360F36" w:rsidRPr="0043684C">
        <w:t>T</w:t>
      </w:r>
      <w:r w:rsidRPr="0043684C">
        <w:t xml:space="preserve">he </w:t>
      </w:r>
      <w:r w:rsidR="00B93EF6" w:rsidRPr="0043684C">
        <w:t xml:space="preserve">Shannon diversity </w:t>
      </w:r>
      <w:r w:rsidRPr="0043684C">
        <w:t>of above</w:t>
      </w:r>
      <w:r w:rsidR="00360F36" w:rsidRPr="0043684C">
        <w:t>-</w:t>
      </w:r>
      <w:r w:rsidRPr="0043684C">
        <w:t>ground invertebrate</w:t>
      </w:r>
      <w:r w:rsidR="00360F36" w:rsidRPr="0043684C">
        <w:t>s</w:t>
      </w:r>
      <w:r w:rsidRPr="0043684C">
        <w:t xml:space="preserve"> </w:t>
      </w:r>
      <w:r w:rsidR="00360F36" w:rsidRPr="0043684C">
        <w:t xml:space="preserve">negatively </w:t>
      </w:r>
      <w:r w:rsidRPr="0043684C">
        <w:t>affected eight of the nine ecosystem</w:t>
      </w:r>
      <w:r w:rsidR="00183ECF" w:rsidRPr="0043684C">
        <w:t>-</w:t>
      </w:r>
      <w:r w:rsidRPr="0043684C">
        <w:t>function variables.</w:t>
      </w:r>
    </w:p>
    <w:p w14:paraId="29AF06B3" w14:textId="36B96685" w:rsidR="00C63342" w:rsidRPr="0043684C" w:rsidRDefault="00E1226A" w:rsidP="00E5504E">
      <w:pPr>
        <w:spacing w:line="480" w:lineRule="auto"/>
        <w:ind w:firstLine="720"/>
        <w:jc w:val="both"/>
      </w:pPr>
      <w:r w:rsidRPr="0043684C">
        <w:t xml:space="preserve">Of the 22 predictor variables selected by </w:t>
      </w:r>
      <w:r w:rsidRPr="0043684C">
        <w:rPr>
          <w:i/>
          <w:iCs/>
        </w:rPr>
        <w:t>lasso</w:t>
      </w:r>
      <w:r w:rsidRPr="0043684C">
        <w:t xml:space="preserve"> in the taxonomic biodiversity model, 12 had a positive effect on </w:t>
      </w:r>
      <w:r w:rsidR="00F07F7D" w:rsidRPr="0043684C">
        <w:t xml:space="preserve">litter </w:t>
      </w:r>
      <w:r w:rsidRPr="0043684C">
        <w:t>decomposition rates</w:t>
      </w:r>
      <w:r w:rsidR="0046659F" w:rsidRPr="0043684C">
        <w:t xml:space="preserve"> (Figure </w:t>
      </w:r>
      <w:r w:rsidR="005239CD" w:rsidRPr="0043684C">
        <w:t>2</w:t>
      </w:r>
      <w:r w:rsidR="0046659F" w:rsidRPr="0043684C">
        <w:t>)</w:t>
      </w:r>
      <w:r w:rsidRPr="0043684C">
        <w:t>. Evenness of vertebrates, abundance of birds, and richness of soil arthropods had the three most</w:t>
      </w:r>
      <w:r w:rsidR="00183ECF" w:rsidRPr="0043684C">
        <w:t>-</w:t>
      </w:r>
      <w:r w:rsidRPr="0043684C">
        <w:t xml:space="preserve">positive effects on decomposition. </w:t>
      </w:r>
      <w:r w:rsidR="00360F36" w:rsidRPr="0043684C">
        <w:t>O</w:t>
      </w:r>
      <w:r w:rsidRPr="0043684C">
        <w:t xml:space="preserve">n the other hand, </w:t>
      </w:r>
      <w:r w:rsidR="00F74B50" w:rsidRPr="0043684C">
        <w:t xml:space="preserve">the </w:t>
      </w:r>
      <w:r w:rsidRPr="0043684C">
        <w:t xml:space="preserve">abundance of bees, frogs and wasps and </w:t>
      </w:r>
      <w:r w:rsidR="00F74B50" w:rsidRPr="0043684C">
        <w:t xml:space="preserve">the </w:t>
      </w:r>
      <w:r w:rsidRPr="0043684C">
        <w:t>richness of vertebrates (</w:t>
      </w:r>
      <w:r w:rsidR="00360F36" w:rsidRPr="0043684C">
        <w:t>for</w:t>
      </w:r>
      <w:r w:rsidRPr="0043684C">
        <w:t xml:space="preserve"> example) </w:t>
      </w:r>
      <w:r w:rsidR="00DF05E2" w:rsidRPr="0043684C">
        <w:t>had a negative effect on</w:t>
      </w:r>
      <w:r w:rsidRPr="0043684C">
        <w:t xml:space="preserve"> </w:t>
      </w:r>
      <w:r w:rsidR="00F07F7D" w:rsidRPr="0043684C">
        <w:t xml:space="preserve">litter </w:t>
      </w:r>
      <w:r w:rsidRPr="0043684C">
        <w:t xml:space="preserve">decomposition (Figure </w:t>
      </w:r>
      <w:r w:rsidR="005239CD" w:rsidRPr="0043684C">
        <w:t>2</w:t>
      </w:r>
      <w:r w:rsidRPr="0043684C">
        <w:t>).</w:t>
      </w:r>
    </w:p>
    <w:p w14:paraId="3AA0D2C6" w14:textId="72565F71" w:rsidR="00C63342" w:rsidRPr="0043684C" w:rsidRDefault="00E1226A" w:rsidP="00E5504E">
      <w:pPr>
        <w:spacing w:line="480" w:lineRule="auto"/>
        <w:ind w:firstLine="720"/>
        <w:jc w:val="both"/>
      </w:pPr>
      <w:r w:rsidRPr="0043684C">
        <w:t xml:space="preserve">Overall, the richness and abundance of </w:t>
      </w:r>
      <w:r w:rsidR="006C154B" w:rsidRPr="0043684C">
        <w:t>different</w:t>
      </w:r>
      <w:r w:rsidRPr="0043684C">
        <w:t xml:space="preserve"> taxa (Figure </w:t>
      </w:r>
      <w:r w:rsidR="005239CD" w:rsidRPr="0043684C">
        <w:t>2</w:t>
      </w:r>
      <w:r w:rsidRPr="0043684C">
        <w:t>) showed positive effect</w:t>
      </w:r>
      <w:r w:rsidR="00360F36" w:rsidRPr="0043684C">
        <w:t>s</w:t>
      </w:r>
      <w:r w:rsidRPr="0043684C">
        <w:t xml:space="preserve"> on leaf litter and </w:t>
      </w:r>
      <w:r w:rsidR="00BC36E2" w:rsidRPr="0043684C">
        <w:t>other</w:t>
      </w:r>
      <w:r w:rsidR="00613674" w:rsidRPr="0043684C">
        <w:t xml:space="preserve"> litter</w:t>
      </w:r>
      <w:r w:rsidRPr="0043684C">
        <w:t xml:space="preserve"> production. Th</w:t>
      </w:r>
      <w:r w:rsidR="003D5C98" w:rsidRPr="0043684C">
        <w:t>erefore</w:t>
      </w:r>
      <w:r w:rsidRPr="0043684C">
        <w:t xml:space="preserve">, 55% of the </w:t>
      </w:r>
      <w:r w:rsidR="00360F36" w:rsidRPr="0043684C">
        <w:t xml:space="preserve">predictors of </w:t>
      </w:r>
      <w:r w:rsidRPr="0043684C">
        <w:t xml:space="preserve">taxonomic biodiversity components showed a positive effect on leaf and </w:t>
      </w:r>
      <w:r w:rsidR="00BC36E2" w:rsidRPr="0043684C">
        <w:t>other</w:t>
      </w:r>
      <w:r w:rsidR="00613674" w:rsidRPr="0043684C">
        <w:t xml:space="preserve"> litter</w:t>
      </w:r>
      <w:r w:rsidRPr="0043684C">
        <w:t xml:space="preserve"> production. </w:t>
      </w:r>
      <w:r w:rsidR="00BC36E2" w:rsidRPr="0043684C">
        <w:t xml:space="preserve">On average, the Shannon diversity and evenness of trees, </w:t>
      </w:r>
      <w:r w:rsidR="00B93EF6" w:rsidRPr="0043684C">
        <w:t>richness of</w:t>
      </w:r>
      <w:r w:rsidR="00BC36E2" w:rsidRPr="0043684C">
        <w:t xml:space="preserve"> soil invertebrates and </w:t>
      </w:r>
      <w:r w:rsidR="00BC36E2" w:rsidRPr="0043684C">
        <w:lastRenderedPageBreak/>
        <w:t xml:space="preserve">abundance of birds had the higher positive effect on the rates of leaf and other litter production. </w:t>
      </w:r>
      <w:r w:rsidRPr="0043684C">
        <w:t>On the other hand, some taxonomic</w:t>
      </w:r>
      <w:r w:rsidR="00360F36" w:rsidRPr="0043684C">
        <w:t>-</w:t>
      </w:r>
      <w:r w:rsidRPr="0043684C">
        <w:t>biodiversity predictors (e.g., richness of birds, frogs and bees, and abundance of bees) had small influence</w:t>
      </w:r>
      <w:r w:rsidR="003D5C98" w:rsidRPr="0043684C">
        <w:t>s</w:t>
      </w:r>
      <w:r w:rsidRPr="0043684C">
        <w:t xml:space="preserve"> on leaf and </w:t>
      </w:r>
      <w:r w:rsidR="00BC36E2" w:rsidRPr="0043684C">
        <w:t>other</w:t>
      </w:r>
      <w:r w:rsidR="00613674" w:rsidRPr="0043684C">
        <w:t xml:space="preserve"> litter</w:t>
      </w:r>
      <w:r w:rsidR="00BC36E2" w:rsidRPr="0043684C">
        <w:t xml:space="preserve"> production </w:t>
      </w:r>
      <w:r w:rsidRPr="0043684C">
        <w:t xml:space="preserve">(Figure </w:t>
      </w:r>
      <w:r w:rsidR="005239CD" w:rsidRPr="0043684C">
        <w:t>2</w:t>
      </w:r>
      <w:r w:rsidRPr="0043684C">
        <w:t xml:space="preserve">). </w:t>
      </w:r>
    </w:p>
    <w:p w14:paraId="46C2D64A" w14:textId="76A6A602" w:rsidR="00C63342" w:rsidRPr="0043684C" w:rsidRDefault="00E1226A" w:rsidP="00E5504E">
      <w:pPr>
        <w:autoSpaceDE w:val="0"/>
        <w:autoSpaceDN w:val="0"/>
        <w:adjustRightInd w:val="0"/>
        <w:spacing w:line="480" w:lineRule="auto"/>
        <w:ind w:firstLine="720"/>
        <w:jc w:val="both"/>
        <w:rPr>
          <w:lang w:eastAsia="en-US"/>
        </w:rPr>
      </w:pPr>
      <w:r w:rsidRPr="0043684C">
        <w:rPr>
          <w:lang w:eastAsia="en-US"/>
        </w:rPr>
        <w:t>Most of the taxonomic</w:t>
      </w:r>
      <w:r w:rsidR="004E694B" w:rsidRPr="0043684C">
        <w:rPr>
          <w:lang w:eastAsia="en-US"/>
        </w:rPr>
        <w:t xml:space="preserve"> </w:t>
      </w:r>
      <w:r w:rsidRPr="0043684C">
        <w:rPr>
          <w:lang w:eastAsia="en-US"/>
        </w:rPr>
        <w:t xml:space="preserve">biodiversity predictors (13 of 24; 54%) had a positive effect on nitrogen content in </w:t>
      </w:r>
      <w:r w:rsidR="00F07F7D" w:rsidRPr="0043684C">
        <w:rPr>
          <w:lang w:eastAsia="en-US"/>
        </w:rPr>
        <w:t xml:space="preserve">leaf </w:t>
      </w:r>
      <w:r w:rsidRPr="0043684C">
        <w:rPr>
          <w:lang w:eastAsia="en-US"/>
        </w:rPr>
        <w:t>litter. Th</w:t>
      </w:r>
      <w:r w:rsidR="003D5C98" w:rsidRPr="0043684C">
        <w:rPr>
          <w:lang w:eastAsia="en-US"/>
        </w:rPr>
        <w:t>e</w:t>
      </w:r>
      <w:r w:rsidRPr="0043684C">
        <w:rPr>
          <w:lang w:eastAsia="en-US"/>
        </w:rPr>
        <w:t xml:space="preserve"> predictors </w:t>
      </w:r>
      <w:r w:rsidR="00BC36E2" w:rsidRPr="0043684C">
        <w:rPr>
          <w:lang w:eastAsia="en-US"/>
        </w:rPr>
        <w:t xml:space="preserve">with higher positive effects </w:t>
      </w:r>
      <w:r w:rsidRPr="0043684C">
        <w:rPr>
          <w:lang w:eastAsia="en-US"/>
        </w:rPr>
        <w:t xml:space="preserve">included </w:t>
      </w:r>
      <w:r w:rsidR="003D5C98" w:rsidRPr="0043684C">
        <w:rPr>
          <w:lang w:eastAsia="en-US"/>
        </w:rPr>
        <w:t xml:space="preserve">the </w:t>
      </w:r>
      <w:r w:rsidRPr="0043684C">
        <w:rPr>
          <w:lang w:eastAsia="en-US"/>
        </w:rPr>
        <w:t xml:space="preserve">richness of vertebrates, reptiles and </w:t>
      </w:r>
      <w:r w:rsidR="00B93EF6" w:rsidRPr="0043684C">
        <w:t xml:space="preserve">Shannon diversity </w:t>
      </w:r>
      <w:r w:rsidR="00BC36E2" w:rsidRPr="0043684C">
        <w:rPr>
          <w:lang w:eastAsia="en-US"/>
        </w:rPr>
        <w:t xml:space="preserve">of trees. </w:t>
      </w:r>
      <w:r w:rsidR="00360F36" w:rsidRPr="0043684C">
        <w:rPr>
          <w:lang w:eastAsia="en-US"/>
        </w:rPr>
        <w:t>In contrast</w:t>
      </w:r>
      <w:r w:rsidRPr="0043684C">
        <w:rPr>
          <w:lang w:eastAsia="en-US"/>
        </w:rPr>
        <w:t xml:space="preserve">, we </w:t>
      </w:r>
      <w:r w:rsidR="000A5E6F" w:rsidRPr="0043684C">
        <w:rPr>
          <w:lang w:eastAsia="en-US"/>
        </w:rPr>
        <w:t>observed</w:t>
      </w:r>
      <w:r w:rsidRPr="0043684C">
        <w:rPr>
          <w:lang w:eastAsia="en-US"/>
        </w:rPr>
        <w:t xml:space="preserve"> </w:t>
      </w:r>
      <w:r w:rsidR="002650B1" w:rsidRPr="0043684C">
        <w:rPr>
          <w:lang w:eastAsia="en-US"/>
        </w:rPr>
        <w:t xml:space="preserve">very </w:t>
      </w:r>
      <w:r w:rsidRPr="0043684C">
        <w:rPr>
          <w:lang w:eastAsia="en-US"/>
        </w:rPr>
        <w:t>small effect</w:t>
      </w:r>
      <w:r w:rsidR="00360F36" w:rsidRPr="0043684C">
        <w:rPr>
          <w:lang w:eastAsia="en-US"/>
        </w:rPr>
        <w:t>s</w:t>
      </w:r>
      <w:r w:rsidRPr="0043684C">
        <w:rPr>
          <w:lang w:eastAsia="en-US"/>
        </w:rPr>
        <w:t xml:space="preserve"> </w:t>
      </w:r>
      <w:r w:rsidR="003D5C98" w:rsidRPr="0043684C">
        <w:rPr>
          <w:lang w:eastAsia="en-US"/>
        </w:rPr>
        <w:t>of the</w:t>
      </w:r>
      <w:r w:rsidRPr="0043684C">
        <w:rPr>
          <w:lang w:eastAsia="en-US"/>
        </w:rPr>
        <w:t xml:space="preserve"> abundance of </w:t>
      </w:r>
      <w:r w:rsidR="00BC36E2" w:rsidRPr="0043684C">
        <w:rPr>
          <w:lang w:eastAsia="en-US"/>
        </w:rPr>
        <w:t>reptiles</w:t>
      </w:r>
      <w:r w:rsidRPr="0043684C">
        <w:rPr>
          <w:lang w:eastAsia="en-US"/>
        </w:rPr>
        <w:t>,</w:t>
      </w:r>
      <w:r w:rsidR="002650B1" w:rsidRPr="0043684C">
        <w:rPr>
          <w:lang w:eastAsia="en-US"/>
        </w:rPr>
        <w:t xml:space="preserve"> richness of</w:t>
      </w:r>
      <w:r w:rsidRPr="0043684C">
        <w:rPr>
          <w:lang w:eastAsia="en-US"/>
        </w:rPr>
        <w:t xml:space="preserve"> mammals</w:t>
      </w:r>
      <w:r w:rsidR="003D5C98" w:rsidRPr="0043684C">
        <w:rPr>
          <w:lang w:eastAsia="en-US"/>
        </w:rPr>
        <w:t>, and the</w:t>
      </w:r>
      <w:r w:rsidRPr="0043684C">
        <w:rPr>
          <w:lang w:eastAsia="en-US"/>
        </w:rPr>
        <w:t xml:space="preserve"> </w:t>
      </w:r>
      <w:r w:rsidR="00B93EF6" w:rsidRPr="0043684C">
        <w:t xml:space="preserve">Shannon diversity </w:t>
      </w:r>
      <w:r w:rsidRPr="0043684C">
        <w:rPr>
          <w:lang w:eastAsia="en-US"/>
        </w:rPr>
        <w:t>of below</w:t>
      </w:r>
      <w:r w:rsidR="00360F36" w:rsidRPr="0043684C">
        <w:rPr>
          <w:lang w:eastAsia="en-US"/>
        </w:rPr>
        <w:t>-</w:t>
      </w:r>
      <w:r w:rsidRPr="0043684C">
        <w:rPr>
          <w:lang w:eastAsia="en-US"/>
        </w:rPr>
        <w:t xml:space="preserve">ground invertebrates on nitrogen content in litter (Figure </w:t>
      </w:r>
      <w:r w:rsidR="005239CD" w:rsidRPr="0043684C">
        <w:rPr>
          <w:lang w:eastAsia="en-US"/>
        </w:rPr>
        <w:t>2</w:t>
      </w:r>
      <w:r w:rsidRPr="0043684C">
        <w:rPr>
          <w:lang w:eastAsia="en-US"/>
        </w:rPr>
        <w:t xml:space="preserve">). </w:t>
      </w:r>
    </w:p>
    <w:p w14:paraId="3BA39EFD" w14:textId="009AAE31" w:rsidR="00C63342" w:rsidRPr="0043684C" w:rsidRDefault="00E1226A" w:rsidP="00E5504E">
      <w:pPr>
        <w:autoSpaceDE w:val="0"/>
        <w:autoSpaceDN w:val="0"/>
        <w:adjustRightInd w:val="0"/>
        <w:spacing w:line="480" w:lineRule="auto"/>
        <w:ind w:firstLine="720"/>
        <w:jc w:val="both"/>
      </w:pPr>
      <w:r w:rsidRPr="0043684C">
        <w:rPr>
          <w:lang w:eastAsia="en-US"/>
        </w:rPr>
        <w:t xml:space="preserve">Additionally, we found that 14 (of 27; 52%) of the predictor variables </w:t>
      </w:r>
      <w:r w:rsidR="003D5C98" w:rsidRPr="0043684C">
        <w:rPr>
          <w:lang w:eastAsia="en-US"/>
        </w:rPr>
        <w:t>at the</w:t>
      </w:r>
      <w:r w:rsidRPr="0043684C">
        <w:rPr>
          <w:lang w:eastAsia="en-US"/>
        </w:rPr>
        <w:t xml:space="preserve"> taxonomic biodiversity level had positive effects on phosphorus content in litter. Among the</w:t>
      </w:r>
      <w:r w:rsidR="003D5C98" w:rsidRPr="0043684C">
        <w:rPr>
          <w:lang w:eastAsia="en-US"/>
        </w:rPr>
        <w:t>se</w:t>
      </w:r>
      <w:r w:rsidRPr="0043684C">
        <w:rPr>
          <w:lang w:eastAsia="en-US"/>
        </w:rPr>
        <w:t xml:space="preserve">, </w:t>
      </w:r>
      <w:r w:rsidR="003D5C98" w:rsidRPr="0043684C">
        <w:rPr>
          <w:lang w:eastAsia="en-US"/>
        </w:rPr>
        <w:t xml:space="preserve">the </w:t>
      </w:r>
      <w:r w:rsidRPr="0043684C">
        <w:rPr>
          <w:lang w:eastAsia="en-US"/>
        </w:rPr>
        <w:t xml:space="preserve">richness of vertebrates, </w:t>
      </w:r>
      <w:r w:rsidR="002650B1" w:rsidRPr="0043684C">
        <w:rPr>
          <w:lang w:eastAsia="en-US"/>
        </w:rPr>
        <w:t xml:space="preserve">abundance of wasps and </w:t>
      </w:r>
      <w:r w:rsidR="00B93EF6" w:rsidRPr="0043684C">
        <w:rPr>
          <w:lang w:eastAsia="en-US"/>
        </w:rPr>
        <w:t>Evenness</w:t>
      </w:r>
      <w:r w:rsidR="002650B1" w:rsidRPr="0043684C">
        <w:rPr>
          <w:lang w:eastAsia="en-US"/>
        </w:rPr>
        <w:t xml:space="preserve"> of animal </w:t>
      </w:r>
      <w:r w:rsidR="003D5C98" w:rsidRPr="0043684C">
        <w:rPr>
          <w:lang w:eastAsia="en-US"/>
        </w:rPr>
        <w:t>show</w:t>
      </w:r>
      <w:r w:rsidRPr="0043684C">
        <w:rPr>
          <w:lang w:eastAsia="en-US"/>
        </w:rPr>
        <w:t>ed higher</w:t>
      </w:r>
      <w:r w:rsidR="002650B1" w:rsidRPr="0043684C">
        <w:t xml:space="preserve"> positive effects</w:t>
      </w:r>
      <w:r w:rsidRPr="0043684C">
        <w:rPr>
          <w:lang w:eastAsia="en-US"/>
        </w:rPr>
        <w:t xml:space="preserve">. On the other hand, the abundance of </w:t>
      </w:r>
      <w:r w:rsidR="002650B1" w:rsidRPr="0043684C">
        <w:rPr>
          <w:lang w:eastAsia="en-US"/>
        </w:rPr>
        <w:t xml:space="preserve">trees, richness of mammals </w:t>
      </w:r>
      <w:r w:rsidR="009E561B" w:rsidRPr="0043684C">
        <w:rPr>
          <w:lang w:eastAsia="en-US"/>
        </w:rPr>
        <w:t xml:space="preserve">and richness of invertebrates of soil </w:t>
      </w:r>
      <w:r w:rsidRPr="0043684C">
        <w:rPr>
          <w:lang w:eastAsia="en-US"/>
        </w:rPr>
        <w:t xml:space="preserve">ants </w:t>
      </w:r>
      <w:r w:rsidR="003D5C98" w:rsidRPr="0043684C">
        <w:rPr>
          <w:lang w:eastAsia="en-US"/>
        </w:rPr>
        <w:t>show</w:t>
      </w:r>
      <w:r w:rsidRPr="0043684C">
        <w:rPr>
          <w:lang w:eastAsia="en-US"/>
        </w:rPr>
        <w:t>ed small effect</w:t>
      </w:r>
      <w:r w:rsidR="003D5C98" w:rsidRPr="0043684C">
        <w:rPr>
          <w:lang w:eastAsia="en-US"/>
        </w:rPr>
        <w:t>s</w:t>
      </w:r>
      <w:r w:rsidRPr="0043684C">
        <w:rPr>
          <w:lang w:eastAsia="en-US"/>
        </w:rPr>
        <w:t xml:space="preserve"> on phosphorus content in litter </w:t>
      </w:r>
      <w:r w:rsidRPr="0043684C">
        <w:t xml:space="preserve">(Figure </w:t>
      </w:r>
      <w:r w:rsidR="005239CD" w:rsidRPr="0043684C">
        <w:t>2</w:t>
      </w:r>
      <w:r w:rsidRPr="0043684C">
        <w:t xml:space="preserve">). </w:t>
      </w:r>
    </w:p>
    <w:p w14:paraId="0F171C0A" w14:textId="35249734" w:rsidR="00C63342" w:rsidRPr="0043684C" w:rsidRDefault="00E1226A" w:rsidP="00E5504E">
      <w:pPr>
        <w:spacing w:line="480" w:lineRule="auto"/>
        <w:ind w:firstLine="720"/>
        <w:jc w:val="both"/>
      </w:pPr>
      <w:r w:rsidRPr="0043684C">
        <w:t xml:space="preserve">Only six predictors of taxonomic biodiversity (of 25; 24%) had a positive effect on soil </w:t>
      </w:r>
      <w:proofErr w:type="spellStart"/>
      <w:r w:rsidRPr="0043684C">
        <w:t>pH.</w:t>
      </w:r>
      <w:proofErr w:type="spellEnd"/>
      <w:r w:rsidRPr="0043684C">
        <w:t xml:space="preserve"> The </w:t>
      </w:r>
      <w:r w:rsidR="00B93EF6" w:rsidRPr="0043684C">
        <w:t xml:space="preserve">Shannon diversity </w:t>
      </w:r>
      <w:r w:rsidRPr="0043684C">
        <w:t>of invertebrates, the abundance of reptiles, and the evenness of vertebrate</w:t>
      </w:r>
      <w:r w:rsidR="003D5C98" w:rsidRPr="0043684C">
        <w:t>s</w:t>
      </w:r>
      <w:r w:rsidRPr="0043684C">
        <w:t xml:space="preserve"> had the </w:t>
      </w:r>
      <w:r w:rsidR="004C59D4" w:rsidRPr="0043684C">
        <w:t>highest</w:t>
      </w:r>
      <w:r w:rsidRPr="0043684C">
        <w:t xml:space="preserve"> positive </w:t>
      </w:r>
      <w:r w:rsidR="004C59D4" w:rsidRPr="0043684C">
        <w:t>effects</w:t>
      </w:r>
      <w:r w:rsidRPr="0043684C">
        <w:t xml:space="preserve"> on the </w:t>
      </w:r>
      <w:proofErr w:type="spellStart"/>
      <w:r w:rsidRPr="0043684C">
        <w:t>pH</w:t>
      </w:r>
      <w:r w:rsidR="00F07F7D" w:rsidRPr="0043684C">
        <w:t>.</w:t>
      </w:r>
      <w:proofErr w:type="spellEnd"/>
      <w:r w:rsidR="00F07F7D" w:rsidRPr="0043684C">
        <w:t xml:space="preserve"> </w:t>
      </w:r>
      <w:r w:rsidR="003D5C98" w:rsidRPr="0043684C">
        <w:t>In contrast</w:t>
      </w:r>
      <w:r w:rsidRPr="0043684C">
        <w:t xml:space="preserve">, </w:t>
      </w:r>
      <w:r w:rsidR="003D5C98" w:rsidRPr="0043684C">
        <w:t xml:space="preserve">the </w:t>
      </w:r>
      <w:r w:rsidRPr="0043684C">
        <w:t>abundance of trees</w:t>
      </w:r>
      <w:r w:rsidR="004C59D4" w:rsidRPr="0043684C">
        <w:t>, Evenness of invertebrates and richness of reptiles,</w:t>
      </w:r>
      <w:r w:rsidRPr="0043684C">
        <w:t xml:space="preserve"> </w:t>
      </w:r>
      <w:r w:rsidR="003D5C98" w:rsidRPr="0043684C">
        <w:t>had</w:t>
      </w:r>
      <w:r w:rsidRPr="0043684C">
        <w:t xml:space="preserve"> the mo</w:t>
      </w:r>
      <w:r w:rsidR="003D5C98" w:rsidRPr="0043684C">
        <w:t>st</w:t>
      </w:r>
      <w:r w:rsidRPr="0043684C">
        <w:t xml:space="preserve"> negative impact (Figure </w:t>
      </w:r>
      <w:r w:rsidR="005239CD" w:rsidRPr="0043684C">
        <w:t>2</w:t>
      </w:r>
      <w:r w:rsidRPr="0043684C">
        <w:t>).</w:t>
      </w:r>
    </w:p>
    <w:p w14:paraId="049B7418" w14:textId="4B85B334" w:rsidR="00C63342" w:rsidRPr="0043684C" w:rsidRDefault="00E1226A" w:rsidP="00E5504E">
      <w:pPr>
        <w:spacing w:line="480" w:lineRule="auto"/>
        <w:ind w:firstLine="720"/>
        <w:jc w:val="both"/>
      </w:pPr>
      <w:r w:rsidRPr="0043684C">
        <w:t xml:space="preserve">For the phosphorus content in soil, 11 of 25 </w:t>
      </w:r>
      <w:r w:rsidR="00A238B8" w:rsidRPr="0043684C">
        <w:t>(</w:t>
      </w:r>
      <w:r w:rsidRPr="0043684C">
        <w:t xml:space="preserve">44%) of the taxonomic predictors had positive effects </w:t>
      </w:r>
      <w:r w:rsidR="00B93EF6" w:rsidRPr="0043684C">
        <w:t xml:space="preserve">with Shannon diversity of above ground invertebrates, richness of bees and mammals showing the highest positive effect. </w:t>
      </w:r>
      <w:r w:rsidRPr="0043684C">
        <w:t xml:space="preserve">Otherwise, the </w:t>
      </w:r>
      <w:r w:rsidR="00A238B8" w:rsidRPr="0043684C">
        <w:t xml:space="preserve">Shannon </w:t>
      </w:r>
      <w:r w:rsidR="00B93EF6" w:rsidRPr="0043684C">
        <w:t xml:space="preserve">diversity of trees, </w:t>
      </w:r>
      <w:r w:rsidRPr="0043684C">
        <w:t>abundance of vertebrate</w:t>
      </w:r>
      <w:r w:rsidR="006C1C12" w:rsidRPr="0043684C">
        <w:t>s</w:t>
      </w:r>
      <w:r w:rsidRPr="0043684C">
        <w:t xml:space="preserve"> </w:t>
      </w:r>
      <w:r w:rsidR="00B93EF6" w:rsidRPr="0043684C">
        <w:t xml:space="preserve">and Evenness of animal </w:t>
      </w:r>
      <w:r w:rsidRPr="0043684C">
        <w:t>had negative effect</w:t>
      </w:r>
      <w:r w:rsidR="003D5C98" w:rsidRPr="0043684C">
        <w:t>s</w:t>
      </w:r>
      <w:r w:rsidRPr="0043684C">
        <w:t xml:space="preserve"> on the phosphorus content in the soil (Figure </w:t>
      </w:r>
      <w:r w:rsidR="005239CD" w:rsidRPr="0043684C">
        <w:t>2</w:t>
      </w:r>
      <w:r w:rsidRPr="0043684C">
        <w:t xml:space="preserve">). </w:t>
      </w:r>
    </w:p>
    <w:p w14:paraId="5AC162A2" w14:textId="35C7E34C" w:rsidR="00C63342" w:rsidRPr="0043684C" w:rsidRDefault="00E1226A" w:rsidP="00E5504E">
      <w:pPr>
        <w:spacing w:line="480" w:lineRule="auto"/>
        <w:ind w:firstLine="720"/>
        <w:jc w:val="both"/>
      </w:pPr>
      <w:r w:rsidRPr="0043684C">
        <w:t xml:space="preserve">In general, soil </w:t>
      </w:r>
      <w:r w:rsidR="00F07F7D" w:rsidRPr="0043684C">
        <w:t xml:space="preserve">fertility </w:t>
      </w:r>
      <w:proofErr w:type="gramStart"/>
      <w:r w:rsidRPr="0043684C">
        <w:t>were</w:t>
      </w:r>
      <w:proofErr w:type="gramEnd"/>
      <w:r w:rsidRPr="0043684C">
        <w:t xml:space="preserve"> affected by </w:t>
      </w:r>
      <w:r w:rsidR="00541460" w:rsidRPr="0043684C">
        <w:t xml:space="preserve">10 out of 21 (48%) </w:t>
      </w:r>
      <w:r w:rsidRPr="0043684C">
        <w:t>taxonomic</w:t>
      </w:r>
      <w:r w:rsidR="003D5C98" w:rsidRPr="0043684C">
        <w:t>-</w:t>
      </w:r>
      <w:r w:rsidRPr="0043684C">
        <w:t xml:space="preserve">biodiversity predictor variables (Figure </w:t>
      </w:r>
      <w:r w:rsidR="005239CD" w:rsidRPr="0043684C">
        <w:t>2</w:t>
      </w:r>
      <w:r w:rsidRPr="0043684C">
        <w:t xml:space="preserve">). Thus, </w:t>
      </w:r>
      <w:r w:rsidR="003D5C98" w:rsidRPr="0043684C">
        <w:t xml:space="preserve">the </w:t>
      </w:r>
      <w:r w:rsidR="00541460" w:rsidRPr="0043684C">
        <w:t xml:space="preserve">abundance of birds, Shannon diversity of invertebrates </w:t>
      </w:r>
      <w:r w:rsidR="00541460" w:rsidRPr="0043684C">
        <w:lastRenderedPageBreak/>
        <w:t xml:space="preserve">and Evenness of vertebrates </w:t>
      </w:r>
      <w:r w:rsidRPr="0043684C">
        <w:t xml:space="preserve">had </w:t>
      </w:r>
      <w:r w:rsidR="003D5C98" w:rsidRPr="0043684C">
        <w:t xml:space="preserve">a </w:t>
      </w:r>
      <w:r w:rsidR="00541460" w:rsidRPr="0043684C">
        <w:t>higher</w:t>
      </w:r>
      <w:r w:rsidRPr="0043684C">
        <w:t xml:space="preserve"> effect soil fertility. </w:t>
      </w:r>
      <w:r w:rsidR="00541460" w:rsidRPr="0043684C">
        <w:t xml:space="preserve">On the other hand, richness, abundance and </w:t>
      </w:r>
      <w:r w:rsidRPr="0043684C">
        <w:t xml:space="preserve">Shannon </w:t>
      </w:r>
      <w:r w:rsidR="003D5C98" w:rsidRPr="0043684C">
        <w:t xml:space="preserve">diversity </w:t>
      </w:r>
      <w:r w:rsidRPr="0043684C">
        <w:t xml:space="preserve">of </w:t>
      </w:r>
      <w:r w:rsidR="00541460" w:rsidRPr="0043684C">
        <w:t xml:space="preserve">trees had very small effect on soil fertility (Figure2). </w:t>
      </w:r>
    </w:p>
    <w:p w14:paraId="47F1B73E" w14:textId="65AFC1B2" w:rsidR="00C63342" w:rsidRPr="0043684C" w:rsidRDefault="00541460" w:rsidP="00CD7FAC">
      <w:pPr>
        <w:spacing w:line="480" w:lineRule="auto"/>
        <w:ind w:firstLine="720"/>
        <w:jc w:val="both"/>
      </w:pPr>
      <w:r w:rsidRPr="0043684C">
        <w:t xml:space="preserve">In general, litter </w:t>
      </w:r>
      <w:r w:rsidR="004F07EF" w:rsidRPr="0043684C">
        <w:t>fertility</w:t>
      </w:r>
      <w:r w:rsidRPr="0043684C">
        <w:t xml:space="preserve"> </w:t>
      </w:r>
      <w:r w:rsidR="005B54F0" w:rsidRPr="0043684C">
        <w:t>was</w:t>
      </w:r>
      <w:r w:rsidRPr="0043684C">
        <w:t xml:space="preserve"> affected by </w:t>
      </w:r>
      <w:r w:rsidR="0014244A" w:rsidRPr="0043684C">
        <w:t>13</w:t>
      </w:r>
      <w:r w:rsidRPr="0043684C">
        <w:t xml:space="preserve"> out of </w:t>
      </w:r>
      <w:r w:rsidR="0014244A" w:rsidRPr="0043684C">
        <w:t>21</w:t>
      </w:r>
      <w:r w:rsidRPr="0043684C">
        <w:t xml:space="preserve"> (</w:t>
      </w:r>
      <w:r w:rsidR="0014244A" w:rsidRPr="0043684C">
        <w:t>62</w:t>
      </w:r>
      <w:r w:rsidRPr="0043684C">
        <w:t xml:space="preserve">%) taxonomic-biodiversity predictor variables (Figure 2). Thus, the </w:t>
      </w:r>
      <w:r w:rsidR="004F07EF" w:rsidRPr="0043684C">
        <w:t xml:space="preserve">richness and </w:t>
      </w:r>
      <w:r w:rsidRPr="0043684C">
        <w:t xml:space="preserve">abundance of </w:t>
      </w:r>
      <w:r w:rsidR="004F07EF" w:rsidRPr="0043684C">
        <w:t xml:space="preserve">trees and </w:t>
      </w:r>
      <w:r w:rsidRPr="0043684C">
        <w:t xml:space="preserve">had a higher effect </w:t>
      </w:r>
      <w:r w:rsidR="004F07EF" w:rsidRPr="0043684C">
        <w:t>on litter</w:t>
      </w:r>
      <w:r w:rsidRPr="0043684C">
        <w:t xml:space="preserve"> fertility. </w:t>
      </w:r>
      <w:r w:rsidR="004F07EF" w:rsidRPr="0043684C">
        <w:t xml:space="preserve">On the other hand, Shannon diversity of above ground invertebrates and trees and richness of ants had small </w:t>
      </w:r>
      <w:r w:rsidRPr="0043684C">
        <w:t xml:space="preserve">effects on litter </w:t>
      </w:r>
      <w:r w:rsidR="004F07EF" w:rsidRPr="0043684C">
        <w:t>fertility</w:t>
      </w:r>
      <w:r w:rsidRPr="0043684C">
        <w:t xml:space="preserve">. </w:t>
      </w:r>
    </w:p>
    <w:p w14:paraId="1F0FAFED" w14:textId="71488AD6" w:rsidR="00C63342" w:rsidRPr="0043684C" w:rsidRDefault="00E5504E" w:rsidP="00E5504E">
      <w:pPr>
        <w:spacing w:line="480" w:lineRule="auto"/>
        <w:jc w:val="both"/>
        <w:rPr>
          <w:b/>
        </w:rPr>
      </w:pPr>
      <w:r w:rsidRPr="0043684C">
        <w:t xml:space="preserve">3.5 </w:t>
      </w:r>
      <w:r w:rsidR="00E1226A" w:rsidRPr="0043684C">
        <w:rPr>
          <w:b/>
        </w:rPr>
        <w:t>Functional</w:t>
      </w:r>
      <w:r w:rsidR="003D5C98" w:rsidRPr="0043684C">
        <w:rPr>
          <w:b/>
        </w:rPr>
        <w:t>-</w:t>
      </w:r>
      <w:r w:rsidR="00E1226A" w:rsidRPr="0043684C">
        <w:rPr>
          <w:b/>
        </w:rPr>
        <w:t>biodiversity effects on ecosystem functions</w:t>
      </w:r>
    </w:p>
    <w:p w14:paraId="5B9E2DDC" w14:textId="77777777" w:rsidR="004F07EF" w:rsidRPr="0043684C" w:rsidRDefault="00E1226A" w:rsidP="00E5504E">
      <w:pPr>
        <w:spacing w:line="480" w:lineRule="auto"/>
        <w:ind w:firstLine="720"/>
        <w:jc w:val="both"/>
      </w:pPr>
      <w:r w:rsidRPr="0043684C">
        <w:t xml:space="preserve">Of the 22 predictors of functional biodiversity selected to explain decomposition, we found that 95% had a positive effect on at least two </w:t>
      </w:r>
      <w:r w:rsidR="00C63E42" w:rsidRPr="0043684C">
        <w:t xml:space="preserve">functions </w:t>
      </w:r>
      <w:r w:rsidRPr="0043684C">
        <w:t>(from 2 to 7 of the 9)</w:t>
      </w:r>
      <w:r w:rsidR="0046659F" w:rsidRPr="0043684C">
        <w:t xml:space="preserve"> (Figure </w:t>
      </w:r>
      <w:r w:rsidR="005239CD" w:rsidRPr="0043684C">
        <w:t>3</w:t>
      </w:r>
      <w:r w:rsidR="0046659F" w:rsidRPr="0043684C">
        <w:t>)</w:t>
      </w:r>
      <w:r w:rsidRPr="0043684C">
        <w:t>.</w:t>
      </w:r>
    </w:p>
    <w:p w14:paraId="37DCC7E0" w14:textId="6F3B7EC4" w:rsidR="00C63342" w:rsidRPr="0043684C" w:rsidRDefault="00E1226A" w:rsidP="00E5504E">
      <w:pPr>
        <w:spacing w:line="480" w:lineRule="auto"/>
        <w:ind w:firstLine="720"/>
        <w:jc w:val="both"/>
      </w:pPr>
      <w:r w:rsidRPr="0043684C">
        <w:t xml:space="preserve"> </w:t>
      </w:r>
      <w:r w:rsidR="003D5C98" w:rsidRPr="0043684C">
        <w:t>The a</w:t>
      </w:r>
      <w:r w:rsidRPr="0043684C">
        <w:t xml:space="preserve">bundance of </w:t>
      </w:r>
      <w:r w:rsidR="000B49BD" w:rsidRPr="0043684C">
        <w:t xml:space="preserve">pioneer and secondary trees and richness of floral syndromes </w:t>
      </w:r>
      <w:r w:rsidRPr="0043684C">
        <w:t xml:space="preserve">had </w:t>
      </w:r>
      <w:r w:rsidR="000B49BD" w:rsidRPr="0043684C">
        <w:t xml:space="preserve">higher </w:t>
      </w:r>
      <w:r w:rsidRPr="0043684C">
        <w:t>positive effect</w:t>
      </w:r>
      <w:r w:rsidR="00985B8D" w:rsidRPr="0043684C">
        <w:t>s</w:t>
      </w:r>
      <w:r w:rsidRPr="0043684C">
        <w:t xml:space="preserve"> on decomposition (Figure</w:t>
      </w:r>
      <w:r w:rsidR="00C92931" w:rsidRPr="0043684C">
        <w:t xml:space="preserve"> </w:t>
      </w:r>
      <w:r w:rsidR="000B49BD" w:rsidRPr="0043684C">
        <w:t>3</w:t>
      </w:r>
      <w:r w:rsidRPr="0043684C">
        <w:t xml:space="preserve">). </w:t>
      </w:r>
      <w:r w:rsidR="000B49BD" w:rsidRPr="0043684C">
        <w:t xml:space="preserve">On the other hand, abundance of frugivorous, richness of vertebrate insectivorous and richness of pioneer trees </w:t>
      </w:r>
      <w:r w:rsidRPr="0043684C">
        <w:t xml:space="preserve">had small effects on decomposition (Figure </w:t>
      </w:r>
      <w:r w:rsidR="005239CD" w:rsidRPr="0043684C">
        <w:t>3</w:t>
      </w:r>
      <w:r w:rsidRPr="0043684C">
        <w:t xml:space="preserve">). </w:t>
      </w:r>
    </w:p>
    <w:p w14:paraId="1337B3EB" w14:textId="22D11CC7" w:rsidR="000B49BD" w:rsidRPr="0043684C" w:rsidRDefault="008772EF" w:rsidP="00E5504E">
      <w:pPr>
        <w:spacing w:line="480" w:lineRule="auto"/>
        <w:ind w:firstLine="720"/>
        <w:jc w:val="both"/>
      </w:pPr>
      <w:r w:rsidRPr="0043684C">
        <w:t>The majority</w:t>
      </w:r>
      <w:r w:rsidR="00E1226A" w:rsidRPr="0043684C">
        <w:t xml:space="preserve"> </w:t>
      </w:r>
      <w:r w:rsidR="000B49BD" w:rsidRPr="0043684C">
        <w:t xml:space="preserve">(56%) </w:t>
      </w:r>
      <w:r w:rsidR="00E1226A" w:rsidRPr="0043684C">
        <w:t xml:space="preserve">of the predictor variables </w:t>
      </w:r>
      <w:r w:rsidR="00917054" w:rsidRPr="0043684C">
        <w:t>at the</w:t>
      </w:r>
      <w:r w:rsidR="00E1226A" w:rsidRPr="0043684C">
        <w:t xml:space="preserve"> functional biodiversity level (14 of 25) had positive effect</w:t>
      </w:r>
      <w:r w:rsidR="00917054" w:rsidRPr="0043684C">
        <w:t>s</w:t>
      </w:r>
      <w:r w:rsidR="00E1226A" w:rsidRPr="0043684C">
        <w:t xml:space="preserve"> on </w:t>
      </w:r>
      <w:r w:rsidR="000B49BD" w:rsidRPr="0043684C">
        <w:t xml:space="preserve">the leaf </w:t>
      </w:r>
      <w:r w:rsidR="00E1226A" w:rsidRPr="0043684C">
        <w:t>litter</w:t>
      </w:r>
      <w:r w:rsidR="000B49BD" w:rsidRPr="0043684C">
        <w:t>.</w:t>
      </w:r>
      <w:r w:rsidR="000D48BD" w:rsidRPr="0043684C">
        <w:t xml:space="preserve"> </w:t>
      </w:r>
      <w:r w:rsidR="00EC4B57" w:rsidRPr="0043684C">
        <w:t xml:space="preserve">Richness of floral syndrome, abundance of vertebrate insectivores and richness of nectar eaters, had the large positive effect on the leaf litter. On the other hand, abundance of nectar eaters, vertebrate insectivores and </w:t>
      </w:r>
      <w:proofErr w:type="spellStart"/>
      <w:r w:rsidR="00EC4B57" w:rsidRPr="0043684C">
        <w:t>richenss</w:t>
      </w:r>
      <w:proofErr w:type="spellEnd"/>
      <w:r w:rsidR="00EC4B57" w:rsidRPr="0043684C">
        <w:t xml:space="preserve"> of </w:t>
      </w:r>
      <w:proofErr w:type="spellStart"/>
      <w:r w:rsidR="00EC4B57" w:rsidRPr="0043684C">
        <w:t>herbivors</w:t>
      </w:r>
      <w:proofErr w:type="spellEnd"/>
      <w:r w:rsidR="00EC4B57" w:rsidRPr="0043684C">
        <w:t xml:space="preserve"> had small effect on leaf litter (Figure 3).</w:t>
      </w:r>
    </w:p>
    <w:p w14:paraId="34843D3B" w14:textId="1D9373D2" w:rsidR="00C63342" w:rsidRPr="0043684C" w:rsidRDefault="00640144" w:rsidP="00E5504E">
      <w:pPr>
        <w:spacing w:line="480" w:lineRule="auto"/>
        <w:ind w:firstLine="720"/>
        <w:jc w:val="both"/>
      </w:pPr>
      <w:r w:rsidRPr="0043684C">
        <w:t>Of the 22</w:t>
      </w:r>
      <w:r w:rsidR="000B49BD" w:rsidRPr="0043684C">
        <w:t xml:space="preserve"> </w:t>
      </w:r>
      <w:r w:rsidRPr="0043684C">
        <w:t xml:space="preserve">predictor variables at the functional biodiversity level, 11 (50%) had a positive effect </w:t>
      </w:r>
      <w:r w:rsidR="00E1226A" w:rsidRPr="0043684C">
        <w:t xml:space="preserve">on </w:t>
      </w:r>
      <w:r w:rsidRPr="0043684C">
        <w:t>other</w:t>
      </w:r>
      <w:r w:rsidR="00613674" w:rsidRPr="0043684C">
        <w:t xml:space="preserve"> </w:t>
      </w:r>
      <w:r w:rsidRPr="0043684C">
        <w:t xml:space="preserve">content in </w:t>
      </w:r>
      <w:r w:rsidR="00613674" w:rsidRPr="0043684C">
        <w:t>litter</w:t>
      </w:r>
      <w:r w:rsidR="00E1226A" w:rsidRPr="0043684C">
        <w:t xml:space="preserve"> production, </w:t>
      </w:r>
      <w:r w:rsidR="00917054" w:rsidRPr="0043684C">
        <w:t>although</w:t>
      </w:r>
      <w:r w:rsidR="00E1226A" w:rsidRPr="0043684C">
        <w:t xml:space="preserve"> </w:t>
      </w:r>
      <w:r w:rsidR="00917054" w:rsidRPr="0043684C">
        <w:t xml:space="preserve">the sizes of </w:t>
      </w:r>
      <w:r w:rsidR="00E1226A" w:rsidRPr="0043684C">
        <w:t>their effect</w:t>
      </w:r>
      <w:r w:rsidR="00917054" w:rsidRPr="0043684C">
        <w:t>s</w:t>
      </w:r>
      <w:r w:rsidR="00E1226A" w:rsidRPr="0043684C">
        <w:t xml:space="preserve"> differe</w:t>
      </w:r>
      <w:r w:rsidR="00985B8D" w:rsidRPr="0043684C">
        <w:t>d</w:t>
      </w:r>
      <w:r w:rsidR="00E1226A" w:rsidRPr="0043684C">
        <w:t xml:space="preserve">. For example, </w:t>
      </w:r>
      <w:r w:rsidR="00917054" w:rsidRPr="0043684C">
        <w:t xml:space="preserve">the </w:t>
      </w:r>
      <w:r w:rsidR="00E1226A" w:rsidRPr="0043684C">
        <w:t>abundance of vertebrate insectivor</w:t>
      </w:r>
      <w:r w:rsidR="00985B8D" w:rsidRPr="0043684C">
        <w:t>e</w:t>
      </w:r>
      <w:r w:rsidR="00E1226A" w:rsidRPr="0043684C">
        <w:t>s</w:t>
      </w:r>
      <w:r w:rsidR="00B15A96" w:rsidRPr="0043684C">
        <w:t xml:space="preserve"> and richness and abundance of nectar eaters</w:t>
      </w:r>
      <w:r w:rsidR="00E1226A" w:rsidRPr="0043684C">
        <w:t xml:space="preserve"> ha</w:t>
      </w:r>
      <w:r w:rsidR="00917054" w:rsidRPr="0043684C">
        <w:t>d</w:t>
      </w:r>
      <w:r w:rsidR="00E1226A" w:rsidRPr="0043684C">
        <w:t xml:space="preserve"> a stronger effect on </w:t>
      </w:r>
      <w:r w:rsidR="00B15A96" w:rsidRPr="0043684C">
        <w:t>other</w:t>
      </w:r>
      <w:r w:rsidR="00613674" w:rsidRPr="0043684C">
        <w:t xml:space="preserve"> litter</w:t>
      </w:r>
      <w:r w:rsidR="00E1226A" w:rsidRPr="0043684C">
        <w:t xml:space="preserve"> production. Conversely, </w:t>
      </w:r>
      <w:r w:rsidR="00917054" w:rsidRPr="0043684C">
        <w:t xml:space="preserve">the </w:t>
      </w:r>
      <w:r w:rsidR="00E1226A" w:rsidRPr="0043684C">
        <w:t xml:space="preserve">abundance of </w:t>
      </w:r>
      <w:r w:rsidR="00B15A96" w:rsidRPr="0043684C">
        <w:t xml:space="preserve">omnivores, richness of herbivores and abundance of </w:t>
      </w:r>
      <w:r w:rsidR="00E1226A" w:rsidRPr="0043684C">
        <w:t xml:space="preserve">invertebrates </w:t>
      </w:r>
      <w:r w:rsidR="00B15A96" w:rsidRPr="0043684C">
        <w:t>insectivorous had negative</w:t>
      </w:r>
      <w:r w:rsidR="00E1226A" w:rsidRPr="0043684C">
        <w:t xml:space="preserve"> effect on </w:t>
      </w:r>
      <w:r w:rsidR="00B15A96" w:rsidRPr="0043684C">
        <w:t>other</w:t>
      </w:r>
      <w:r w:rsidR="00613674" w:rsidRPr="0043684C">
        <w:t xml:space="preserve"> litter</w:t>
      </w:r>
      <w:r w:rsidR="00E1226A" w:rsidRPr="0043684C">
        <w:t xml:space="preserve"> production</w:t>
      </w:r>
      <w:r w:rsidR="00B15A96" w:rsidRPr="0043684C">
        <w:t xml:space="preserve"> </w:t>
      </w:r>
      <w:r w:rsidR="00E1226A" w:rsidRPr="0043684C">
        <w:t xml:space="preserve">(Figure </w:t>
      </w:r>
      <w:r w:rsidR="005239CD" w:rsidRPr="0043684C">
        <w:t>3</w:t>
      </w:r>
      <w:r w:rsidR="00E1226A" w:rsidRPr="0043684C">
        <w:t xml:space="preserve">). </w:t>
      </w:r>
    </w:p>
    <w:p w14:paraId="0CE49BCF" w14:textId="77777777" w:rsidR="00806851" w:rsidRPr="0043684C" w:rsidRDefault="00E1226A" w:rsidP="00E5504E">
      <w:pPr>
        <w:autoSpaceDE w:val="0"/>
        <w:autoSpaceDN w:val="0"/>
        <w:adjustRightInd w:val="0"/>
        <w:spacing w:line="480" w:lineRule="auto"/>
        <w:ind w:firstLine="720"/>
        <w:jc w:val="both"/>
      </w:pPr>
      <w:r w:rsidRPr="0043684C">
        <w:lastRenderedPageBreak/>
        <w:t xml:space="preserve">Many of </w:t>
      </w:r>
      <w:r w:rsidR="00F54466" w:rsidRPr="0043684C">
        <w:t xml:space="preserve">the </w:t>
      </w:r>
      <w:r w:rsidRPr="0043684C">
        <w:t>functional</w:t>
      </w:r>
      <w:r w:rsidR="00007741" w:rsidRPr="0043684C">
        <w:t>-</w:t>
      </w:r>
      <w:r w:rsidRPr="0043684C">
        <w:t xml:space="preserve">group </w:t>
      </w:r>
      <w:r w:rsidRPr="0043684C">
        <w:rPr>
          <w:lang w:eastAsia="en-US"/>
        </w:rPr>
        <w:t>predictors (10 of</w:t>
      </w:r>
      <w:r w:rsidR="00007741" w:rsidRPr="0043684C">
        <w:rPr>
          <w:lang w:eastAsia="en-US"/>
        </w:rPr>
        <w:t xml:space="preserve"> </w:t>
      </w:r>
      <w:r w:rsidRPr="0043684C">
        <w:t>19</w:t>
      </w:r>
      <w:r w:rsidR="00F52FE1" w:rsidRPr="0043684C">
        <w:t>- 53%</w:t>
      </w:r>
      <w:r w:rsidRPr="0043684C">
        <w:t>) had positive effect</w:t>
      </w:r>
      <w:r w:rsidR="00007741" w:rsidRPr="0043684C">
        <w:t>s</w:t>
      </w:r>
      <w:r w:rsidRPr="0043684C">
        <w:t xml:space="preserve"> on nitrogen content in litter</w:t>
      </w:r>
      <w:r w:rsidR="005239CD" w:rsidRPr="0043684C">
        <w:t xml:space="preserve"> (Figure</w:t>
      </w:r>
      <w:r w:rsidR="00F52FE1" w:rsidRPr="0043684C">
        <w:t>3</w:t>
      </w:r>
      <w:r w:rsidR="005239CD" w:rsidRPr="0043684C">
        <w:t>)</w:t>
      </w:r>
      <w:r w:rsidRPr="0043684C">
        <w:t xml:space="preserve">. </w:t>
      </w:r>
      <w:r w:rsidR="008772EF" w:rsidRPr="0043684C">
        <w:t>The a</w:t>
      </w:r>
      <w:r w:rsidRPr="0043684C">
        <w:t xml:space="preserve">bundance </w:t>
      </w:r>
      <w:r w:rsidR="00581508" w:rsidRPr="0043684C">
        <w:t xml:space="preserve">and richness </w:t>
      </w:r>
      <w:r w:rsidRPr="0043684C">
        <w:t>of herbivor</w:t>
      </w:r>
      <w:r w:rsidR="00985B8D" w:rsidRPr="0043684C">
        <w:t>e</w:t>
      </w:r>
      <w:r w:rsidR="00581508" w:rsidRPr="0043684C">
        <w:t>s and</w:t>
      </w:r>
      <w:r w:rsidRPr="0043684C">
        <w:t xml:space="preserve"> </w:t>
      </w:r>
      <w:r w:rsidR="00806851" w:rsidRPr="0043684C">
        <w:t>richness</w:t>
      </w:r>
      <w:r w:rsidR="006E418B" w:rsidRPr="0043684C">
        <w:t xml:space="preserve"> </w:t>
      </w:r>
      <w:r w:rsidR="00581508" w:rsidRPr="0043684C">
        <w:t xml:space="preserve">of seed </w:t>
      </w:r>
      <w:r w:rsidR="00806851" w:rsidRPr="0043684C">
        <w:t xml:space="preserve">eaters </w:t>
      </w:r>
      <w:r w:rsidRPr="0043684C">
        <w:t xml:space="preserve">had </w:t>
      </w:r>
      <w:r w:rsidR="00806851" w:rsidRPr="0043684C">
        <w:t xml:space="preserve">the highest </w:t>
      </w:r>
      <w:r w:rsidRPr="0043684C">
        <w:t>positive effect</w:t>
      </w:r>
      <w:r w:rsidR="008772EF" w:rsidRPr="0043684C">
        <w:t>s</w:t>
      </w:r>
      <w:r w:rsidRPr="0043684C">
        <w:t xml:space="preserve"> </w:t>
      </w:r>
      <w:r w:rsidR="00F024D6" w:rsidRPr="0043684C">
        <w:t xml:space="preserve">on nitrogen content in </w:t>
      </w:r>
      <w:r w:rsidRPr="0043684C">
        <w:t>litter</w:t>
      </w:r>
      <w:r w:rsidR="00F024D6" w:rsidRPr="0043684C">
        <w:t>.</w:t>
      </w:r>
      <w:r w:rsidRPr="0043684C">
        <w:t xml:space="preserve"> On the other hand, abundance of </w:t>
      </w:r>
      <w:r w:rsidR="00806851" w:rsidRPr="0043684C">
        <w:t xml:space="preserve">carnivores and nectar eaters and richness of </w:t>
      </w:r>
      <w:r w:rsidRPr="0043684C">
        <w:t>decomposers</w:t>
      </w:r>
      <w:r w:rsidR="008772EF" w:rsidRPr="0043684C">
        <w:t xml:space="preserve"> </w:t>
      </w:r>
      <w:r w:rsidRPr="0043684C">
        <w:t>had small effect</w:t>
      </w:r>
      <w:r w:rsidR="00985B8D" w:rsidRPr="0043684C">
        <w:t>s</w:t>
      </w:r>
      <w:r w:rsidRPr="0043684C">
        <w:t xml:space="preserve"> on nitrogen in litter. </w:t>
      </w:r>
    </w:p>
    <w:p w14:paraId="502DC12C" w14:textId="09DEE1F1" w:rsidR="00C63342" w:rsidRPr="0043684C" w:rsidRDefault="00E1226A" w:rsidP="00E5504E">
      <w:pPr>
        <w:autoSpaceDE w:val="0"/>
        <w:autoSpaceDN w:val="0"/>
        <w:adjustRightInd w:val="0"/>
        <w:spacing w:line="480" w:lineRule="auto"/>
        <w:ind w:firstLine="720"/>
        <w:jc w:val="both"/>
      </w:pPr>
      <w:r w:rsidRPr="0043684C">
        <w:t xml:space="preserve">For phosphorus content in litter, nine of 21 </w:t>
      </w:r>
      <w:r w:rsidR="00C63E42" w:rsidRPr="0043684C">
        <w:t>(</w:t>
      </w:r>
      <w:r w:rsidRPr="0043684C">
        <w:t>43%) predictors ha</w:t>
      </w:r>
      <w:r w:rsidR="00985B8D" w:rsidRPr="0043684C">
        <w:t>d</w:t>
      </w:r>
      <w:r w:rsidRPr="0043684C">
        <w:t xml:space="preserve"> a positive effect. Thus, the abundance of </w:t>
      </w:r>
      <w:proofErr w:type="spellStart"/>
      <w:r w:rsidRPr="0043684C">
        <w:t>granivor</w:t>
      </w:r>
      <w:r w:rsidR="005C0E15" w:rsidRPr="0043684C">
        <w:t>e</w:t>
      </w:r>
      <w:r w:rsidRPr="0043684C">
        <w:t>s</w:t>
      </w:r>
      <w:proofErr w:type="spellEnd"/>
      <w:r w:rsidRPr="0043684C">
        <w:t>, pioneer trees, richness of insectivorous</w:t>
      </w:r>
      <w:r w:rsidR="00985B8D" w:rsidRPr="0043684C">
        <w:t xml:space="preserve"> vertebrates</w:t>
      </w:r>
      <w:r w:rsidRPr="0043684C">
        <w:t xml:space="preserve">, </w:t>
      </w:r>
      <w:r w:rsidR="008772EF" w:rsidRPr="0043684C">
        <w:t>ha</w:t>
      </w:r>
      <w:r w:rsidRPr="0043684C">
        <w:t>d positive effects. In</w:t>
      </w:r>
      <w:r w:rsidR="008772EF" w:rsidRPr="0043684C">
        <w:t xml:space="preserve"> contrast</w:t>
      </w:r>
      <w:r w:rsidRPr="0043684C">
        <w:t xml:space="preserve">, </w:t>
      </w:r>
      <w:r w:rsidR="008772EF" w:rsidRPr="0043684C">
        <w:t xml:space="preserve">the </w:t>
      </w:r>
      <w:r w:rsidRPr="0043684C">
        <w:t xml:space="preserve">abundance of </w:t>
      </w:r>
      <w:r w:rsidR="00332D08" w:rsidRPr="0043684C">
        <w:t xml:space="preserve">invertebrate and vertebrate insectivores and abundance o, carnivores, </w:t>
      </w:r>
      <w:r w:rsidRPr="0043684C">
        <w:t>among other predictors, had small effect</w:t>
      </w:r>
      <w:r w:rsidR="008772EF" w:rsidRPr="0043684C">
        <w:t>s</w:t>
      </w:r>
      <w:r w:rsidRPr="0043684C">
        <w:t xml:space="preserve"> on phosphorus in litter (Figure </w:t>
      </w:r>
      <w:r w:rsidR="005239CD" w:rsidRPr="0043684C">
        <w:t>3</w:t>
      </w:r>
      <w:r w:rsidRPr="0043684C">
        <w:t xml:space="preserve">). </w:t>
      </w:r>
    </w:p>
    <w:p w14:paraId="06588C6E" w14:textId="36C440FF" w:rsidR="00C63342" w:rsidRPr="0043684C" w:rsidRDefault="00C1670B" w:rsidP="00E5504E">
      <w:pPr>
        <w:spacing w:line="480" w:lineRule="auto"/>
        <w:ind w:firstLine="720"/>
        <w:jc w:val="both"/>
      </w:pPr>
      <w:r w:rsidRPr="0043684C">
        <w:t xml:space="preserve">For pH of soil, only eight out of 22 (36%) predictor had positive effects. </w:t>
      </w:r>
      <w:r w:rsidR="00E1226A" w:rsidRPr="0043684C">
        <w:t xml:space="preserve">Increases in the abundance of </w:t>
      </w:r>
      <w:r w:rsidRPr="0043684C">
        <w:t>decomposers and</w:t>
      </w:r>
      <w:r w:rsidR="00E1226A" w:rsidRPr="0043684C">
        <w:t xml:space="preserve"> </w:t>
      </w:r>
      <w:r w:rsidRPr="0043684C">
        <w:t xml:space="preserve">richness of nectar eaters and herbivores </w:t>
      </w:r>
      <w:r w:rsidR="00E1226A" w:rsidRPr="0043684C">
        <w:t xml:space="preserve">had </w:t>
      </w:r>
      <w:r w:rsidRPr="0043684C">
        <w:t xml:space="preserve">higher </w:t>
      </w:r>
      <w:r w:rsidR="00E1226A" w:rsidRPr="0043684C">
        <w:t>positive effect</w:t>
      </w:r>
      <w:r w:rsidR="008772EF" w:rsidRPr="0043684C">
        <w:t>s</w:t>
      </w:r>
      <w:r w:rsidR="00E1226A" w:rsidRPr="0043684C">
        <w:t xml:space="preserve"> on soil</w:t>
      </w:r>
      <w:r w:rsidRPr="0043684C">
        <w:t xml:space="preserve"> pH (Figure 3)</w:t>
      </w:r>
      <w:r w:rsidR="00E1226A" w:rsidRPr="0043684C">
        <w:t xml:space="preserve">. </w:t>
      </w:r>
      <w:r w:rsidR="008772EF" w:rsidRPr="0043684C">
        <w:t>In contrast</w:t>
      </w:r>
      <w:r w:rsidR="00E1226A" w:rsidRPr="0043684C">
        <w:t xml:space="preserve">, </w:t>
      </w:r>
      <w:r w:rsidR="008772EF" w:rsidRPr="0043684C">
        <w:t xml:space="preserve">the </w:t>
      </w:r>
      <w:r w:rsidR="00E1226A" w:rsidRPr="0043684C">
        <w:t xml:space="preserve">richness of </w:t>
      </w:r>
      <w:r w:rsidRPr="0043684C">
        <w:t>pioneer</w:t>
      </w:r>
      <w:r w:rsidR="00E1226A" w:rsidRPr="0043684C">
        <w:t xml:space="preserve"> trees, </w:t>
      </w:r>
      <w:r w:rsidRPr="0043684C">
        <w:t xml:space="preserve">abundance of floral syndrome and vertebrate insectivores </w:t>
      </w:r>
      <w:r w:rsidR="00E1226A" w:rsidRPr="0043684C">
        <w:t>had small effect</w:t>
      </w:r>
      <w:r w:rsidR="008772EF" w:rsidRPr="0043684C">
        <w:t>s</w:t>
      </w:r>
      <w:r w:rsidR="00E1226A" w:rsidRPr="0043684C">
        <w:t xml:space="preserve"> on </w:t>
      </w:r>
      <w:r w:rsidR="008772EF" w:rsidRPr="0043684C">
        <w:t xml:space="preserve">soil </w:t>
      </w:r>
      <w:r w:rsidR="00E1226A" w:rsidRPr="0043684C">
        <w:t xml:space="preserve">pH (Figure </w:t>
      </w:r>
      <w:r w:rsidR="005239CD" w:rsidRPr="0043684C">
        <w:t>3</w:t>
      </w:r>
      <w:r w:rsidR="00E1226A" w:rsidRPr="0043684C">
        <w:t xml:space="preserve">). </w:t>
      </w:r>
    </w:p>
    <w:p w14:paraId="65C58F0E" w14:textId="52C1340E" w:rsidR="00C1670B" w:rsidRPr="0043684C" w:rsidRDefault="00C1670B" w:rsidP="009A0F55">
      <w:pPr>
        <w:autoSpaceDE w:val="0"/>
        <w:autoSpaceDN w:val="0"/>
        <w:adjustRightInd w:val="0"/>
        <w:spacing w:line="480" w:lineRule="auto"/>
        <w:ind w:firstLine="720"/>
        <w:jc w:val="both"/>
      </w:pPr>
      <w:r w:rsidRPr="0043684C">
        <w:t xml:space="preserve">For phosphorus content in soil, nine of 25 (36%) predictors had a positive effect. Thus, the abundance of </w:t>
      </w:r>
      <w:r w:rsidR="009A0F55" w:rsidRPr="0043684C">
        <w:t xml:space="preserve">decomposer and </w:t>
      </w:r>
      <w:r w:rsidR="005C0E15" w:rsidRPr="0043684C">
        <w:t>frugivorous</w:t>
      </w:r>
      <w:r w:rsidR="009A0F55" w:rsidRPr="0043684C">
        <w:t xml:space="preserve"> and richness of carnivores </w:t>
      </w:r>
      <w:r w:rsidRPr="0043684C">
        <w:t xml:space="preserve">had </w:t>
      </w:r>
      <w:r w:rsidR="009A0F55" w:rsidRPr="0043684C">
        <w:t xml:space="preserve">the highest </w:t>
      </w:r>
      <w:r w:rsidRPr="0043684C">
        <w:t xml:space="preserve">positive effects. In contrast, the </w:t>
      </w:r>
      <w:r w:rsidR="009A0F55" w:rsidRPr="0043684C">
        <w:t xml:space="preserve">richness of </w:t>
      </w:r>
      <w:r w:rsidR="005C0E15" w:rsidRPr="0043684C">
        <w:t>frugivorous</w:t>
      </w:r>
      <w:r w:rsidR="009A0F55" w:rsidRPr="0043684C">
        <w:t xml:space="preserve"> and abundance of vertebrate insectivores and pioneer trees</w:t>
      </w:r>
      <w:r w:rsidRPr="0043684C">
        <w:t xml:space="preserve">, among other predictors, had small effects on phosphorus </w:t>
      </w:r>
      <w:r w:rsidR="009A0F55" w:rsidRPr="0043684C">
        <w:t xml:space="preserve">content </w:t>
      </w:r>
      <w:r w:rsidRPr="0043684C">
        <w:t xml:space="preserve">in </w:t>
      </w:r>
      <w:r w:rsidR="009A0F55" w:rsidRPr="0043684C">
        <w:t>soil</w:t>
      </w:r>
      <w:r w:rsidRPr="0043684C">
        <w:t xml:space="preserve"> (Figure 3). </w:t>
      </w:r>
    </w:p>
    <w:p w14:paraId="5B0E16AC" w14:textId="77777777" w:rsidR="00A05B0F" w:rsidRPr="0043684C" w:rsidRDefault="005C0E15" w:rsidP="00E32F11">
      <w:pPr>
        <w:spacing w:line="480" w:lineRule="auto"/>
        <w:ind w:firstLine="720"/>
        <w:jc w:val="both"/>
      </w:pPr>
      <w:r w:rsidRPr="0043684C">
        <w:t xml:space="preserve">For soil fertility only six out of 17 (35%) selected predictors had positive effect. </w:t>
      </w:r>
      <w:r w:rsidR="008772EF" w:rsidRPr="0043684C">
        <w:t>The a</w:t>
      </w:r>
      <w:r w:rsidR="00E1226A" w:rsidRPr="0043684C">
        <w:t xml:space="preserve">bundance of </w:t>
      </w:r>
      <w:r w:rsidR="00A05B0F" w:rsidRPr="0043684C">
        <w:t xml:space="preserve">nectar eaters, </w:t>
      </w:r>
      <w:r w:rsidR="00E1226A" w:rsidRPr="0043684C">
        <w:t>carnivor</w:t>
      </w:r>
      <w:r w:rsidR="00985B8D" w:rsidRPr="0043684C">
        <w:t>e</w:t>
      </w:r>
      <w:r w:rsidR="00E1226A" w:rsidRPr="0043684C">
        <w:t>s</w:t>
      </w:r>
      <w:r w:rsidR="00A05B0F" w:rsidRPr="0043684C">
        <w:t xml:space="preserve"> and </w:t>
      </w:r>
      <w:r w:rsidR="00E1226A" w:rsidRPr="0043684C">
        <w:t xml:space="preserve">decomposers showed </w:t>
      </w:r>
      <w:r w:rsidR="00A05B0F" w:rsidRPr="0043684C">
        <w:t xml:space="preserve">higher </w:t>
      </w:r>
      <w:r w:rsidR="00E1226A" w:rsidRPr="0043684C">
        <w:t xml:space="preserve">positive effects on soil </w:t>
      </w:r>
      <w:r w:rsidR="00B9618C" w:rsidRPr="0043684C">
        <w:t>fertility</w:t>
      </w:r>
      <w:r w:rsidR="00A05B0F" w:rsidRPr="0043684C">
        <w:t>. On the other hand, richness of nectar eaters and pioneer trees and abundance of vertebrate insectivores had small effects (Figure 3)</w:t>
      </w:r>
      <w:r w:rsidR="00E1226A" w:rsidRPr="0043684C">
        <w:t xml:space="preserve">. </w:t>
      </w:r>
    </w:p>
    <w:p w14:paraId="1DFAE331" w14:textId="54D089D2" w:rsidR="00E85A93" w:rsidRPr="0043684C" w:rsidRDefault="00A05B0F" w:rsidP="00E32F11">
      <w:pPr>
        <w:spacing w:line="480" w:lineRule="auto"/>
        <w:ind w:firstLine="720"/>
        <w:jc w:val="both"/>
      </w:pPr>
      <w:r w:rsidRPr="0043684C">
        <w:t xml:space="preserve">Finally, for litter fertility 13 out of 24 (54%) predictors had positive effect. </w:t>
      </w:r>
      <w:r w:rsidR="00570803" w:rsidRPr="0043684C">
        <w:t>The v</w:t>
      </w:r>
      <w:r w:rsidR="00E1226A" w:rsidRPr="0043684C">
        <w:t>ertebrate insectivor</w:t>
      </w:r>
      <w:r w:rsidR="00985B8D" w:rsidRPr="0043684C">
        <w:t>e</w:t>
      </w:r>
      <w:r w:rsidR="00E1226A" w:rsidRPr="0043684C">
        <w:t>s</w:t>
      </w:r>
      <w:r w:rsidRPr="0043684C">
        <w:t xml:space="preserve"> </w:t>
      </w:r>
      <w:proofErr w:type="gramStart"/>
      <w:r w:rsidR="00F419E6" w:rsidRPr="0043684C">
        <w:t>is</w:t>
      </w:r>
      <w:proofErr w:type="gramEnd"/>
      <w:r w:rsidR="00F419E6" w:rsidRPr="0043684C">
        <w:t xml:space="preserve"> one predictor </w:t>
      </w:r>
      <w:r w:rsidR="00570803" w:rsidRPr="0043684C">
        <w:t>of the first tree functional biodiversity having higher positive effect</w:t>
      </w:r>
      <w:r w:rsidR="00F419E6" w:rsidRPr="0043684C">
        <w:t xml:space="preserve">, together with </w:t>
      </w:r>
      <w:r w:rsidRPr="0043684C">
        <w:t xml:space="preserve">richness and abundance of pioneer trees. On the other hand, </w:t>
      </w:r>
      <w:r w:rsidRPr="0043684C">
        <w:lastRenderedPageBreak/>
        <w:t xml:space="preserve">abundance of </w:t>
      </w:r>
      <w:r w:rsidR="00F419E6" w:rsidRPr="0043684C">
        <w:t>carnivore invertebrate,</w:t>
      </w:r>
      <w:r w:rsidRPr="0043684C">
        <w:t xml:space="preserve"> insectivores and nectar eaters had higher negative effect on</w:t>
      </w:r>
      <w:r w:rsidR="008772EF" w:rsidRPr="0043684C">
        <w:t xml:space="preserve"> litter </w:t>
      </w:r>
      <w:r w:rsidRPr="0043684C">
        <w:t>fertility</w:t>
      </w:r>
      <w:r w:rsidR="00E1226A" w:rsidRPr="0043684C">
        <w:t xml:space="preserve"> (Figure </w:t>
      </w:r>
      <w:r w:rsidR="005239CD" w:rsidRPr="0043684C">
        <w:t>3</w:t>
      </w:r>
      <w:r w:rsidR="00E1226A" w:rsidRPr="0043684C">
        <w:t xml:space="preserve">). </w:t>
      </w:r>
    </w:p>
    <w:p w14:paraId="176B21FD" w14:textId="67DBE439" w:rsidR="00C63342" w:rsidRPr="0043684C" w:rsidRDefault="00E5504E" w:rsidP="00E5504E">
      <w:pPr>
        <w:spacing w:line="480" w:lineRule="auto"/>
        <w:jc w:val="both"/>
      </w:pPr>
      <w:r w:rsidRPr="0043684C">
        <w:rPr>
          <w:b/>
          <w:color w:val="000000"/>
        </w:rPr>
        <w:t xml:space="preserve">4 </w:t>
      </w:r>
      <w:r w:rsidR="00E1226A" w:rsidRPr="0043684C">
        <w:rPr>
          <w:b/>
          <w:color w:val="000000"/>
        </w:rPr>
        <w:t>Discussion</w:t>
      </w:r>
    </w:p>
    <w:p w14:paraId="66E2F4D6" w14:textId="1BD29B94" w:rsidR="00331EAC" w:rsidRPr="0043684C" w:rsidRDefault="00E1226A" w:rsidP="00331EAC">
      <w:pPr>
        <w:shd w:val="clear" w:color="auto" w:fill="FFFFFF"/>
        <w:spacing w:line="480" w:lineRule="auto"/>
        <w:ind w:firstLine="720"/>
        <w:jc w:val="both"/>
        <w:rPr>
          <w:color w:val="000000"/>
        </w:rPr>
      </w:pPr>
      <w:r w:rsidRPr="0043684C">
        <w:t>Our results show</w:t>
      </w:r>
      <w:r w:rsidR="006A4629" w:rsidRPr="0043684C">
        <w:t>ed</w:t>
      </w:r>
      <w:r w:rsidRPr="0043684C">
        <w:t xml:space="preserve"> that biodiversity effects seem to be remarkably consistent across different groups of organisms</w:t>
      </w:r>
      <w:r w:rsidR="006A4629" w:rsidRPr="0043684C">
        <w:t xml:space="preserve"> and</w:t>
      </w:r>
      <w:r w:rsidRPr="0043684C">
        <w:t xml:space="preserve"> among trophic levels and functional groups. This consistency indicates </w:t>
      </w:r>
      <w:r w:rsidR="00023262" w:rsidRPr="0043684C">
        <w:t>the existence of</w:t>
      </w:r>
      <w:r w:rsidRPr="0043684C">
        <w:t xml:space="preserve"> general underlying principles that dictate how the organization of </w:t>
      </w:r>
      <w:r w:rsidR="00C63E42" w:rsidRPr="0043684C">
        <w:t xml:space="preserve">biological </w:t>
      </w:r>
      <w:r w:rsidRPr="0043684C">
        <w:t>communities</w:t>
      </w:r>
      <w:r w:rsidR="00B84403" w:rsidRPr="0043684C">
        <w:t>’</w:t>
      </w:r>
      <w:r w:rsidRPr="0043684C">
        <w:t xml:space="preserve"> influences ecosystem functioning</w:t>
      </w:r>
      <w:r w:rsidR="000C6EFD" w:rsidRPr="0043684C">
        <w:t xml:space="preserve"> </w:t>
      </w:r>
      <w:r w:rsidR="00D25AE8" w:rsidRPr="0043684C">
        <w:fldChar w:fldCharType="begin" w:fldLock="1"/>
      </w:r>
      <w:r w:rsidR="00FB7F3A" w:rsidRPr="0043684C">
        <w:instrText>ADDIN CSL_CITATION {"citationItems":[{"id":"ITEM-1","itemData":{"DOI":"10.1038/nature11118","ISSN":"00280836","PMID":"22678289","abstract":"Evidence is mounting that extinctions are altering key processes important to the productivity and sustainability of Earth's ecosystems1-4. Further species loss will accelerate change in ecosystem processes 5-8, but it is unclear how these effects compare to the direct effects of other forms of environmental change that are both driving diversity loss and altering ecosystem function. Here we use a suite of meta-analyses of published data to show that the effects of species loss on productivity and decomposition-two processes important in all ecosystems-are of comparable magnitude to the effects of many other global environmental changes. In experiments, intermediate levels of species loss (21-40%) reduced plant production by 5-10%, comparable to previously documented effects of ultraviolet radiation and climate warming. Higher levels of extinction (41-60%) had effects rivalling those of ozone, acidification, elevated CO2 and nutrient pollution. At intermediate levels, species loss generally had equal or greater effects on decomposition than did elevated CO2 and nitrogen addition. The identity of species lost also had a large effect on changes in productivity and decomposition, generating a wide range of plausible outcomes for extinction. Despite the need for more studies on interactive effects of diversity loss and environmental changes, our analyses clearly show that the ecosystem consequences of local species loss are as quantitatively significant as the direct effects of several global change stressors that have mobilized major international concern and remediation efforts9. © 2012 Macmillan Publishers Limited.","author":[{"dropping-particle":"","family":"Hooper","given":"David U.","non-dropping-particle":"","parse-names":false,"suffix":""},{"dropping-particle":"","family":"Adair","given":"E. Carol","non-dropping-particle":"","parse-names":false,"suffix":""},{"dropping-particle":"","family":"Cardinale","given":"Bradley J.","non-dropping-particle":"","parse-names":false,"suffix":""},{"dropping-particle":"","family":"Byrnes","given":"Jarrett E.K.","non-dropping-particle":"","parse-names":false,"suffix":""},{"dropping-particle":"","family":"Hungate","given":"Bruce A.","non-dropping-particle":"","parse-names":false,"suffix":""},{"dropping-particle":"","family":"Matulich","given":"Kristin L.","non-dropping-particle":"","parse-names":false,"suffix":""},{"dropping-particle":"","family":"Gonzalez","given":"Andrew","non-dropping-particle":"","parse-names":false,"suffix":""},{"dropping-particle":"","family":"Duffy","given":"J. Emmett","non-dropping-particle":"","parse-names":false,"suffix":""},{"dropping-particle":"","family":"Gamfeldt","given":"Lars","non-dropping-particle":"","parse-names":false,"suffix":""},{"dropping-particle":"","family":"Connor","given":"Mary I.","non-dropping-particle":"","parse-names":false,"suffix":""}],"container-title":"Nature","id":"ITEM-1","issued":{"date-parts":[["2012"]]},"page":"105-108","publisher":"Nature Publishing Group","title":"A global synthesis reveals biodiversity loss as a major driver of ecosystem change","type":"article-journal","volume":"486"},"uris":["http://www.mendeley.com/documents/?uuid=d4b415f6-f4c6-4a46-9ae6-c0391382a6b4"]}],"mendeley":{"formattedCitation":"(David U. Hooper et al., 2012)","plainTextFormattedCitation":"(David U. Hooper et al., 2012)","previouslyFormattedCitation":"(David U. Hooper et al., 2012)"},"properties":{"noteIndex":0},"schema":"https://github.com/citation-style-language/schema/raw/master/csl-citation.json"}</w:instrText>
      </w:r>
      <w:r w:rsidR="00D25AE8" w:rsidRPr="0043684C">
        <w:fldChar w:fldCharType="separate"/>
      </w:r>
      <w:r w:rsidR="006F431D" w:rsidRPr="0043684C">
        <w:rPr>
          <w:noProof/>
        </w:rPr>
        <w:t>(Hooper et al., 2012)</w:t>
      </w:r>
      <w:r w:rsidR="00D25AE8" w:rsidRPr="0043684C">
        <w:fldChar w:fldCharType="end"/>
      </w:r>
      <w:r w:rsidR="00D25AE8" w:rsidRPr="0043684C">
        <w:t>.</w:t>
      </w:r>
      <w:r w:rsidRPr="0043684C">
        <w:t xml:space="preserve"> We found exceptions to this pattern for some BEF; however, there was substantial variability in the response of ecosystem functions under </w:t>
      </w:r>
      <w:r w:rsidR="00C66370" w:rsidRPr="0043684C">
        <w:t xml:space="preserve">different </w:t>
      </w:r>
      <w:r w:rsidRPr="0043684C">
        <w:t xml:space="preserve">environmental </w:t>
      </w:r>
      <w:r w:rsidR="00C66370" w:rsidRPr="0043684C">
        <w:t>conditions</w:t>
      </w:r>
      <w:r w:rsidRPr="0043684C">
        <w:t>. In general, we found that for each sampling scale, half of the predictors, on average, had strong positive effect</w:t>
      </w:r>
      <w:r w:rsidR="00023262" w:rsidRPr="0043684C">
        <w:t>s</w:t>
      </w:r>
      <w:r w:rsidRPr="0043684C">
        <w:t xml:space="preserve"> on the ecological processes</w:t>
      </w:r>
      <w:r w:rsidR="00C63E42" w:rsidRPr="0043684C">
        <w:t xml:space="preserve"> studied</w:t>
      </w:r>
      <w:r w:rsidRPr="0043684C">
        <w:t xml:space="preserve">, while the other half caused small or </w:t>
      </w:r>
      <w:r w:rsidR="00CB3078" w:rsidRPr="0043684C">
        <w:t>null</w:t>
      </w:r>
      <w:r w:rsidRPr="0043684C">
        <w:t xml:space="preserve"> effect</w:t>
      </w:r>
      <w:r w:rsidR="00023262" w:rsidRPr="0043684C">
        <w:t>s</w:t>
      </w:r>
      <w:r w:rsidRPr="0043684C">
        <w:t xml:space="preserve">. </w:t>
      </w:r>
      <w:r w:rsidR="00331EAC" w:rsidRPr="0043684C">
        <w:t>The richness and abundance of different biodiversity groups were important predictors to define the similarities of ecosystem functions</w:t>
      </w:r>
      <w:r w:rsidR="00331EAC" w:rsidRPr="0043684C" w:rsidDel="00556F79">
        <w:t xml:space="preserve"> </w:t>
      </w:r>
      <w:r w:rsidR="00331EAC" w:rsidRPr="0043684C">
        <w:t xml:space="preserve">between our reforested study sites (e.g., tree density and the size and age of sites). The restored sites are located in areas with diverse land uses, including monocultures of sugarcane, soybean, and rubber trees, which in many cases are the dominant matrices. Previous studies in the same area, have suggested that landscape configuration has a strong effect on the local biodiversity and consequently on some ecosystem functions </w:t>
      </w:r>
      <w:r w:rsidR="00331EAC" w:rsidRPr="0043684C">
        <w:fldChar w:fldCharType="begin" w:fldLock="1"/>
      </w:r>
      <w:r w:rsidR="00331EAC" w:rsidRPr="0043684C">
        <w:instrText>ADDIN CSL_CITATION {"citationItems":[{"id":"ITEM-1","itemData":{"DOI":"10.12741/ebrasilis.v8i1.474","ISSN":"1983-0572","abstract":"Three specimens of Anopheles darlingi Root were found in the Volta Grande environmental reserve, an area influenced by the Rio Grande dam constructed by the Volta Grande hydroelectric plant in Conceição das Alagoas, Minas Gerais, Brazil. The mosquito An. darlingi is one of the main vectors of human malaria in Brazil due to feeding preference for human blood, a factor that is accentuated by endophilic behavior. The information recorded here may be helpful to local entomological surveillance toward monitoring impacts generated by hydroelectric reservoir formation, as the presence of this vector in this type of environment indicates a potential risk for malaria transmission. Primeiro registro de Anopheles darlingi Root (Diptera, Culicidae) na região do Reservatório de Volta Grande, Conceição das Alagoas, Minas Gerais, Brasil Resumo. Três espécimes de Anopheles darlingi Root foram encontrados na reserva ambiental Volta Grande, na área de influência da barragem do Rio Grande construída pela usina hidrelétrica de Volta Grande, em Conceição das Alagoas, Minas Gerais, Brasil. O mosquito An. darlingi é um dos principais vetores da malária humana no Brasil, devido à sua preferência alimentar por sangue humano, um fator que é acentuado pelo comportamento endofílico da espécie. O presente relato poderá ser útil à vigilância entomológica local para monitoramento dos impactos gerados pela formação do reservatório hidrelétrico, uma vez que a presença deste vetor neste tipo de ambiente indica um risco potencial de transmissão da malária.","author":[{"dropping-particle":"","family":"Martins","given":"Rafael","non-dropping-particle":"","parse-names":false,"suffix":""},{"dropping-particle":"","family":"Monteiro","given":"Graziella F.","non-dropping-particle":"","parse-names":false,"suffix":""},{"dropping-particle":"","family":"Costa","given":"Fábio M.","non-dropping-particle":"","parse-names":false,"suffix":""},{"dropping-particle":"","family":"Antonini","given":"Y.","non-dropping-particle":"","parse-names":false,"suffix":""}],"container-title":"EntomoBrasilis","id":"ITEM-1","issue":"1","issued":{"date-parts":[["2015"]]},"page":"82-84","title":"First Record of Anopheles darlingi Root (Diptera, Culicidae) in the Volta Grande Environmental Reserve, Conceição das Alagoas Municipality, Minas Gerais, Brazil","type":"article-journal","volume":"8"},"uris":["http://www.mendeley.com/documents/?uuid=445e393a-595c-4bf5-a63f-addfbcd1125f"]},{"id":"ITEM-2","itemData":{"DOI":"10.1007/s10841-018-0058-8","ISBN":"0123456789","ISSN":"15729753","abstract":"Riparian forests have been greatly affected by anthropogenic actions with formerly continuous riparian forests being slowly converted into small and isolated patches. Riparian forests are extremely important habitats for many groups of insects, including bees and wasps, because they are sources of shelter and food for them and their offspring. There is a growing body of evidence of success in the restoration of riparian forest plant communities; however, little research has been done on the associated invertebrate communities. We test whether restoring plant communities is sufficient for restoring the taxonomic composition of trap-nesting bees and wasps and which functional traits are favored in different sites. We predict that species richness, abundance, and community composition of trap-nesting bees and wasps of riparian sites undergoing restoration will converge on the “target” of a reference site with increasing time, since restoration increases habitat complexity. We also predict that the width of restored patches will also influence the species richness, abundance and community composition of trap-nesting bees and wasps. Bee richness and abundance, and wasp richness, were strongly related to fragment width, but not to age since restoration. Our results indicate that although restored sites are relatively small and scattered in a fragmented landscape, they provide suitable habitat for re-colonization by community assemblages of trap-nesting bees and wasps and the traits selected captured the responses to the habitat restoration. Hence, restored riparian areas can be considered important habitats for invertebrates, thus contributing to an increase in local biodiversity and, possibly, the restoration of some of the ecosystem services they originally provided.","author":[{"dropping-particle":"","family":"Araújo","given":"Gustavo Júnior","non-dropping-particle":"","parse-names":false,"suffix":""},{"dropping-particle":"","family":"Monteiro","given":"Graziella França","non-dropping-particle":"","parse-names":false,"suffix":""},{"dropping-particle":"","family":"Messias","given":"Maria Cristina Teixeira Braga","non-dropping-particle":"","parse-names":false,"suffix":""},{"dropping-particle":"","family":"Antonini","given":"Yasmine","non-dropping-particle":"","parse-names":false,"suffix":""}],"container-title":"Journal of Insect Conservation","id":"ITEM-2","issue":"2","issued":{"date-parts":[["2018"]]},"page":"245-256","publisher":"Springer International Publishing","title":"Restore it, and they will come: trap-nesting bee and wasp communities (Hymenoptera: Aculeata) are recovered by restoration of riparian forests","type":"article-journal","volume":"22"},"uris":["http://www.mendeley.com/documents/?uuid=f300e153-b1e2-4dc8-8f3a-e6e47a1689bd"]},{"id":"ITEM-3","itemData":{"DOI":"10.1007/s11056-020-09786-2","ISBN":"0123456789","ISSN":"15735095","abstract":"Monitoring and assessment reveal important information about restoration areas and can also be useful for understanding ecological processes such as succession and species-area relationships. Herein, we investigated whether the time after restoration determines the similarity between restoration forests and reference ecosystems, and whether the age and width of the forest as well as the surrounding forest cover have an influence on forest restoration. The tree stratum, seed rain, and regenerating stratum were monitored in a reference ecosystem and four 10-year and 20-year-old restoration forests of different widths in southeastern Brazil. We verified that both 10- and 20-year-old restoration forests were like the reference ecosystem in the species richness, diversity, number of individuals, and functional groups of the tree stratum and seed rain. However, the floristic composition of the three strata evaluated plus the number of regenerating plants were lower in the restoration forests than in the reference ecosystem, which may be due to the agricultural matrix where the restoration forests were inserted. We also found that most of the ecological indicators were associated with increasing forest width meaning that wider strips can recover more vegetation attributes. The study indicates that various indicators can be recovered within a decade of active restoration (seedling planting) in the tropics. The regenerating stratum however may require more than two decades to recover. As the restoration was associated with increasing forest width, restoration practitioners should restore wider areas so that more biological groups can be recovered.","author":[{"dropping-particle":"","family":"Londe","given":"Vinícius","non-dropping-particle":"","parse-names":false,"suffix":""},{"dropping-particle":"","family":"Messias","given":"Maria Cristina T. B.","non-dropping-particle":"","parse-names":false,"suffix":""},{"dropping-particle":"","family":"Sousa","given":"Hildeberto C.","non-dropping-particle":"de","parse-names":false,"suffix":""}],"container-title":"New Forests","id":"ITEM-3","issue":"1","issued":{"date-parts":[["2020"]]},"page":"129-144","publisher":"Springer Netherlands","title":"Vegetation restoration is associated with increasing forest width","type":"article-journal","volume":"52"},"uris":["http://www.mendeley.com/documents/?uuid=4586c35d-f0cf-46c0-be37-766e03d4d420"]},{"id":"ITEM-4","itemData":{"DOI":"10.1007/s10661-020-08583-w","ISSN":"15732959","PMID":"32880735","abstract":"Exotic species are known to become invasive in several ecosystems, including areas undergoing restoration. But does that always happen? We monitored the tree layer, seed rain, and regenerating layer of 10-year and 20-year-old forests under restoration in southeast Brazil to verify if planted exotic trees were behaving as invasive; if they were influencing the species richness and abundance of regenerating native plants; and the probabilities of exotic trees perpetuating over time. Data from the three forest components (trees, seed rain, and regenerating) were collected in 12 permanent plots of 100 m2 each in each study area. Collected data were analyzed through generalized linear models (GLM) and Markov chains. We verified that exotic species were not behaving as invasive species. Of the five species planted, Acacia mangium, Syzygium cumini, and Psidium guajava were dispersing seeds but recruiting only six new individuals. In general, the species richness and abundance of exotic trees were not related to the richness and abundance of regenerating native plants. In addition, the chances of individuals’ transition between forest components were in most cases nil, so that exotic species should continue not to spread in the 10- and 20-year-old forests. We assume that biotic resistance was occurring in the assembled communities and this prevented exotic trees from behaving as invaders. Monitoring of forest components helped to better understand the role of non-native species in the dynamics of these novel ecosystems. Monitoring also indicated that not all recovering forests need management actions against exotic trees after a decade or two of restoration.","author":[{"dropping-particle":"","family":"Londe","given":"Vinícius","non-dropping-particle":"","parse-names":false,"suffix":""},{"dropping-particle":"","family":"Sousa","given":"Hildeberto C.","non-dropping-particle":"de","parse-names":false,"suffix":""},{"dropping-particle":"","family":"Messias","given":"Maria Cristina T. B.","non-dropping-particle":"","parse-names":false,"suffix":""}],"container-title":"Environmental Monitoring and Assessment","id":"ITEM-4","issue":"10","issued":{"date-parts":[["2020"]]},"page":"1-10","publisher":"Environmental Monitoring and Assessment","title":"Monitoring of forest components reveals that exotic tree species are not always invasive in areas under ecological restoration","type":"article-journal","volume":"192"},"uris":["http://www.mendeley.com/documents/?uuid=d0d75146-b3fb-4981-834f-21e09b1ef658"]}],"mendeley":{"formattedCitation":"(Araújo, Monteiro, Messias, &amp; Antonini, 2018; Londe, de Sousa, &amp; Messias, 2020; Londe, Messias, &amp; de Sousa, 2020; R. Martins, Monteiro, Costa, &amp; Antonini, 2015)","manualFormatting":"(de Araújo, Monteiro, Messias, &amp; Antonini, 2018; Londe, de Sousa, &amp; Messias, 2020; Londe, Messias, &amp; de Sousa, 2020; Martins, Monteiro, Costa, &amp; Antonini, 2015)","plainTextFormattedCitation":"(Araújo, Monteiro, Messias, &amp; Antonini, 2018; Londe, de Sousa, &amp; Messias, 2020; Londe, Messias, &amp; de Sousa, 2020; R. Martins, Monteiro, Costa, &amp; Antonini, 2015)","previouslyFormattedCitation":"(Araújo, Monteiro, Messias, &amp; Antonini, 2018; Londe, de Sousa, &amp; Messias, 2020; Londe, Messias, &amp; de Sousa, 2020; R. Martins, Monteiro, Costa, &amp; Antonini, 2015)"},"properties":{"noteIndex":0},"schema":"https://github.com/citation-style-language/schema/raw/master/csl-citation.json"}</w:instrText>
      </w:r>
      <w:r w:rsidR="00331EAC" w:rsidRPr="0043684C">
        <w:fldChar w:fldCharType="separate"/>
      </w:r>
      <w:r w:rsidR="00331EAC" w:rsidRPr="0043684C">
        <w:rPr>
          <w:noProof/>
        </w:rPr>
        <w:t>(Araújo et al. 2018; Londe et al. 2020)</w:t>
      </w:r>
      <w:r w:rsidR="00331EAC" w:rsidRPr="0043684C">
        <w:fldChar w:fldCharType="end"/>
      </w:r>
      <w:r w:rsidR="00331EAC" w:rsidRPr="0043684C">
        <w:t xml:space="preserve">. </w:t>
      </w:r>
      <w:r w:rsidR="00331EAC" w:rsidRPr="0043684C">
        <w:rPr>
          <w:color w:val="000000"/>
        </w:rPr>
        <w:t xml:space="preserve"> </w:t>
      </w:r>
      <w:r w:rsidR="00331EAC" w:rsidRPr="0043684C">
        <w:t xml:space="preserve">Studies including planting experiments have demonstrated that larger and older areas have experienced persistent positive diversity–productivity relationships </w:t>
      </w:r>
      <w:r w:rsidR="00331EAC" w:rsidRPr="0043684C">
        <w:fldChar w:fldCharType="begin" w:fldLock="1"/>
      </w:r>
      <w:r w:rsidR="00331EAC" w:rsidRPr="0043684C">
        <w:instrText>ADDIN CSL_CITATION {"citationItems":[{"id":"ITEM-1","itemData":{"DOI":"10.1038/nature04742","ISSN":"14764687","PMID":"16738658","abstract":"Human-driven ecosystem simplification has highlighted questions about how the number of species in an ecosystem influences its functioning. Although biodiversity is now known to affect ecosystem productivity, its effects on stability are debated. Here we present a long-term experimental field test of the diversity - stability hypothesis. During a decade of data collection in an experiment that directly controlled the number of perennial prairie species, growing-season climate varied considerably, causing year-to-year variation in abundances of plant species and in ecosystem productivity. We found that greater numbers of plant species led to greater temporal stability of ecosystem annual aboveground plant production. In particular, the decadal temporal stability of the ecosystem, whether measured with intervals of two, five or ten years, was significantly greater at higher plant diversity and tended to increase as plots matured. Ecosystem stability was also positively dependent on root mass, which is a measure of perenniating biomass. Temporal stability of the ecosystem increased with diversity, despite a lower temporal stability of individual species, because of both portfolio (statistical averaging) and overyielding effects. However, we found no evidence of a covariance effect. Our results indicate that the reliable, efficient and sustainable supply of some foods (for example, livestock fodder), biofuels and ecosystem services can be enhanced by the use of biodiversity. © 2006 Nature Publishing Group.","author":[{"dropping-particle":"","family":"Tilman","given":"David","non-dropping-particle":"","parse-names":false,"suffix":""},{"dropping-particle":"","family":"Reich","given":"Peter B.","non-dropping-particle":"","parse-names":false,"suffix":""},{"dropping-particle":"","family":"Knops","given":"Johannes M.H.","non-dropping-particle":"","parse-names":false,"suffix":""}],"container-title":"Nature","id":"ITEM-1","issued":{"date-parts":[["2006"]]},"page":"629-632","title":"Biodiversity and ecosystem stability in a decade-long grassland experiment","type":"article-journal","volume":"441"},"uris":["http://www.mendeley.com/documents/?uuid=242afc08-2775-4c73-b9d4-0370ddf98229"]},{"id":"ITEM-2","itemData":{"DOI":"10.1111/j.1365-2745.2009.01603.x","ISSN":"00220477","abstract":"1. There is growing concern that the current loss of biodiversity may negatively affect ecosystem functioning and stability. Although it has been shown that species loss may reduce biomass production and increase temporal variability, experimental evidence that species loss affects ecosystem resistance and resilience after perturbation is limited. 2. Here, we use the response of experimental plant communities - which differ in diversity - to a natural drought to disentangle the effects of diversity and biomass on resistance, recovery and resilience. 3. Resistance to drought decreased with diversity, but this pattern was highly dependent upon pre-drought biomass. When corrected for biomass, no relationship between diversity and resistance was observed: at each level of diversity, biomass production was reduced by approximately 30%. 4. In contrast, recovery (change in biomass production after drought) increased with diversity and was independent of biomass. Resilience (measured as the ratio of post- to pre-drought biomass) was similar at each level of diversity. 5. Synthesis. On the one hand, our results confirm earlier findings that a positive relationship between diversity and resistance is mainly driven by pre-perturbation performance rather than by diversity. However, the results also show that recovery after drought strongly increased with diversity, independent of performance. We conclude that it is this diversity-dependent recovery which allowed diverse, productive communities to reach the same level of resilience as less diverse (and productive) communities. This finding provides strong experimental evidence for the insurance hypothesis. © 2009 British Ecological Society.","author":[{"dropping-particle":"","family":"Ruijven","given":"Jasper","non-dropping-particle":"Van","parse-names":false,"suffix":""},{"dropping-particle":"","family":"Berendse","given":"Frank","non-dropping-particle":"","parse-names":false,"suffix":""}],"container-title":"Journal of Ecology","id":"ITEM-2","issue":"1","issued":{"date-parts":[["2010"]]},"page":"81-86","title":"Diversity enhances community recovery, but not resistance, after drought","type":"article-journal","volume":"98"},"uris":["http://www.mendeley.com/documents/?uuid=a563d6a3-e681-4dfa-bb12-575967998884"]}],"mendeley":{"formattedCitation":"(Tilman, Reich, &amp; Knops, 2006; Van Ruijven &amp; Berendse, 2010)","plainTextFormattedCitation":"(Tilman, Reich, &amp; Knops, 2006; Van Ruijven &amp; Berendse, 2010)","previouslyFormattedCitation":"(Tilman, Reich, &amp; Knops, 2006; Van Ruijven &amp; Berendse, 2010)"},"properties":{"noteIndex":0},"schema":"https://github.com/citation-style-language/schema/raw/master/csl-citation.json"}</w:instrText>
      </w:r>
      <w:r w:rsidR="00331EAC" w:rsidRPr="0043684C">
        <w:fldChar w:fldCharType="separate"/>
      </w:r>
      <w:r w:rsidR="00331EAC" w:rsidRPr="0043684C">
        <w:rPr>
          <w:noProof/>
        </w:rPr>
        <w:t>(Tilman et al., 2006; Van Ruijven &amp; Berendse, 2010)</w:t>
      </w:r>
      <w:r w:rsidR="00331EAC" w:rsidRPr="0043684C">
        <w:fldChar w:fldCharType="end"/>
      </w:r>
      <w:r w:rsidR="00331EAC" w:rsidRPr="0043684C">
        <w:t xml:space="preserve">, while smaller and younger reforested patches have commonly lost this relationship, or it is considerably weakened </w:t>
      </w:r>
      <w:r w:rsidR="00331EAC" w:rsidRPr="0043684C">
        <w:fldChar w:fldCharType="begin" w:fldLock="1"/>
      </w:r>
      <w:r w:rsidR="00331EAC" w:rsidRPr="0043684C">
        <w:instrText>ADDIN CSL_CITATION {"citationItems":[{"id":"ITEM-1","itemData":{"DOI":"10.1371/journal.pone.0036760","ISSN":"19326203","PMID":"22623961","abstract":"Background: The different hypotheses proposed to explain positive species richness-productivity relationships, i.e. selection effect and complementarity effect, imply that plant functional characteristics are at the core of a mechanistic understanding of biodiversity effects. Methodology/Principal Findings: We used two community-wide measures of plant functional composition, (1) community-weighted means of trait values (CWM) and (2) functional trait diversity based on Rao's quadratic diversity (FDQ) to predict biomass production and measures of biodiversity effects in experimental grasslands (Jena Experiment) with different species richness (2, 4, 8, 16 and 60) and different functional group number and composition (1 to 4; legumes, grasses, small herbs, tall herbs) four years after establishment. Functional trait composition had a larger predictive power for community biomass and measures of biodiversitity effects (40-82% of explained variation) than species richness per se (&lt;1-13% of explained variation). CWM explained a larger amount of variation in community biomass (80%) and net biodiversity effects (70%) than FDQ (36 and 38% of explained variation respectively). FDQ explained similar proportions of variation in complementarity effects (24%, positive relationship) and selection effects (28%, negative relationship) as CWM (27% of explained variation for both complementarity and selection effects), but for all response variables the combination of CWM and FDQ led to significant model improvement compared to a separate consideration of different components of functional trait composition. Effects of FDQ were mainly attributable to diversity in nutrient acquisition and life-history strategies. The large spectrum of traits contributing to positive effects of CWM on biomass production and net biodiversity effects indicated that effects of dominant species were associated with different trait combinations. Conclusions/Significance: Our results suggest that the identification of relevant traits and the relative impacts of functional identity of dominant species and functional diversity are essential for a mechanistic understanding of the role of plant diversity for ecosystem processes such as aboveground biomass production. © 2012 Roscher et al.","author":[{"dropping-particle":"","family":"Roscher","given":"Christiane","non-dropping-particle":"","parse-names":false,"suffix":""},{"dropping-particle":"","family":"Schumacher","given":"Jens","non-dropping-particle":"","parse-names":false,"suffix":""},{"dropping-particle":"","family":"Gubsch","given":"Marlén","non-dropping-particle":"","parse-names":false,"suffix":""},{"dropping-particle":"","family":"Lipowsky","given":"Annett","non-dropping-particle":"","parse-names":false,"suffix":""},{"dropping-particle":"","family":"Weigelt","given":"Alexandra","non-dropping-particle":"","parse-names":false,"suffix":""},{"dropping-particle":"","family":"Buchmann","given":"Nina","non-dropping-particle":"","parse-names":false,"suffix":""},{"dropping-particle":"","family":"Schmid","given":"Bernhard","non-dropping-particle":"","parse-names":false,"suffix":""},{"dropping-particle":"","family":"Schulze","given":"Ernst Detlef","non-dropping-particle":"","parse-names":false,"suffix":""}],"container-title":"PLoS ONE","id":"ITEM-1","issue":"5","issued":{"date-parts":[["2012"]]},"title":"Using plant functional traits to explain diversity-productivity relationships","type":"article-journal","volume":"7"},"uris":["http://www.mendeley.com/documents/?uuid=36032cb5-7277-4eb1-8cab-afb561679c43"]}],"mendeley":{"formattedCitation":"(Roscher et al., 2012)","plainTextFormattedCitation":"(Roscher et al., 2012)","previouslyFormattedCitation":"(Roscher et al., 2012)"},"properties":{"noteIndex":0},"schema":"https://github.com/citation-style-language/schema/raw/master/csl-citation.json"}</w:instrText>
      </w:r>
      <w:r w:rsidR="00331EAC" w:rsidRPr="0043684C">
        <w:fldChar w:fldCharType="separate"/>
      </w:r>
      <w:r w:rsidR="00331EAC" w:rsidRPr="0043684C">
        <w:rPr>
          <w:noProof/>
        </w:rPr>
        <w:t>(Roscher et al., 2012)</w:t>
      </w:r>
      <w:r w:rsidR="00331EAC" w:rsidRPr="0043684C">
        <w:fldChar w:fldCharType="end"/>
      </w:r>
      <w:r w:rsidR="00331EAC" w:rsidRPr="0043684C">
        <w:t xml:space="preserve">. </w:t>
      </w:r>
    </w:p>
    <w:p w14:paraId="2D12994E" w14:textId="215FBC71" w:rsidR="00C63342" w:rsidRPr="0043684C" w:rsidRDefault="00E5504E" w:rsidP="00331EAC">
      <w:pPr>
        <w:spacing w:line="480" w:lineRule="auto"/>
        <w:ind w:firstLine="720"/>
        <w:jc w:val="both"/>
        <w:rPr>
          <w:b/>
        </w:rPr>
      </w:pPr>
      <w:r w:rsidRPr="0043684C">
        <w:rPr>
          <w:b/>
        </w:rPr>
        <w:t xml:space="preserve">4.1 </w:t>
      </w:r>
      <w:r w:rsidR="005B5A70" w:rsidRPr="0043684C">
        <w:rPr>
          <w:b/>
          <w:bCs/>
          <w:color w:val="000000"/>
        </w:rPr>
        <w:t xml:space="preserve">Biodiversity effects on ecosystem </w:t>
      </w:r>
      <w:r w:rsidR="00445119" w:rsidRPr="0043684C">
        <w:rPr>
          <w:b/>
          <w:bCs/>
          <w:color w:val="000000"/>
        </w:rPr>
        <w:t>functioning</w:t>
      </w:r>
    </w:p>
    <w:p w14:paraId="79295851" w14:textId="556AD2C2" w:rsidR="00C63342" w:rsidRPr="0043684C" w:rsidRDefault="00E1226A" w:rsidP="00E5504E">
      <w:pPr>
        <w:spacing w:line="480" w:lineRule="auto"/>
        <w:ind w:firstLine="708"/>
        <w:jc w:val="both"/>
      </w:pPr>
      <w:r w:rsidRPr="0043684C">
        <w:rPr>
          <w:color w:val="000000"/>
        </w:rPr>
        <w:t xml:space="preserve">Our first question was whether taxonomic biodiversity had any effect on ecosystem functioning in </w:t>
      </w:r>
      <w:r w:rsidR="00CB3078" w:rsidRPr="0043684C">
        <w:rPr>
          <w:color w:val="000000"/>
        </w:rPr>
        <w:t xml:space="preserve">reforested </w:t>
      </w:r>
      <w:r w:rsidRPr="0043684C">
        <w:rPr>
          <w:color w:val="000000"/>
        </w:rPr>
        <w:t xml:space="preserve">riparian </w:t>
      </w:r>
      <w:r w:rsidR="00CB3078" w:rsidRPr="0043684C">
        <w:rPr>
          <w:color w:val="000000"/>
        </w:rPr>
        <w:t>areas</w:t>
      </w:r>
      <w:r w:rsidRPr="0043684C">
        <w:rPr>
          <w:color w:val="000000"/>
        </w:rPr>
        <w:t>. We expected that</w:t>
      </w:r>
      <w:r w:rsidR="00597AEE" w:rsidRPr="0043684C">
        <w:rPr>
          <w:color w:val="000000"/>
        </w:rPr>
        <w:t xml:space="preserve"> an</w:t>
      </w:r>
      <w:r w:rsidRPr="0043684C">
        <w:rPr>
          <w:color w:val="000000"/>
        </w:rPr>
        <w:t xml:space="preserve"> increase in biodiversity </w:t>
      </w:r>
      <w:r w:rsidR="00FC31E6" w:rsidRPr="0043684C">
        <w:rPr>
          <w:color w:val="000000"/>
        </w:rPr>
        <w:t xml:space="preserve">would </w:t>
      </w:r>
      <w:r w:rsidR="00FC31E6" w:rsidRPr="0043684C">
        <w:rPr>
          <w:color w:val="000000"/>
        </w:rPr>
        <w:lastRenderedPageBreak/>
        <w:t>have</w:t>
      </w:r>
      <w:r w:rsidRPr="0043684C">
        <w:rPr>
          <w:color w:val="000000"/>
        </w:rPr>
        <w:t xml:space="preserve"> a positive effect on the ecosystem functions</w:t>
      </w:r>
      <w:r w:rsidR="00FC31E6" w:rsidRPr="0043684C">
        <w:rPr>
          <w:color w:val="000000"/>
        </w:rPr>
        <w:t>.</w:t>
      </w:r>
      <w:r w:rsidRPr="0043684C">
        <w:rPr>
          <w:color w:val="000000"/>
        </w:rPr>
        <w:t xml:space="preserve"> </w:t>
      </w:r>
      <w:r w:rsidR="00FC31E6" w:rsidRPr="0043684C">
        <w:rPr>
          <w:color w:val="000000"/>
        </w:rPr>
        <w:t>W</w:t>
      </w:r>
      <w:r w:rsidRPr="0043684C">
        <w:rPr>
          <w:color w:val="000000"/>
        </w:rPr>
        <w:t xml:space="preserve">e found that </w:t>
      </w:r>
      <w:r w:rsidRPr="0043684C">
        <w:rPr>
          <w:bCs/>
          <w:iCs/>
          <w:color w:val="000000"/>
        </w:rPr>
        <w:t xml:space="preserve">an increase in overall animal (of all </w:t>
      </w:r>
      <w:r w:rsidR="00FC31E6" w:rsidRPr="0043684C">
        <w:rPr>
          <w:bCs/>
          <w:iCs/>
          <w:color w:val="000000"/>
        </w:rPr>
        <w:t>the</w:t>
      </w:r>
      <w:r w:rsidRPr="0043684C">
        <w:rPr>
          <w:bCs/>
          <w:iCs/>
          <w:color w:val="000000"/>
        </w:rPr>
        <w:t xml:space="preserve"> taxonomic groups</w:t>
      </w:r>
      <w:r w:rsidR="00FC31E6" w:rsidRPr="0043684C">
        <w:rPr>
          <w:bCs/>
          <w:iCs/>
          <w:color w:val="000000"/>
        </w:rPr>
        <w:t xml:space="preserve"> sampled</w:t>
      </w:r>
      <w:r w:rsidRPr="0043684C">
        <w:rPr>
          <w:bCs/>
          <w:iCs/>
          <w:color w:val="000000"/>
        </w:rPr>
        <w:t>) and tree species richness and abundance</w:t>
      </w:r>
      <w:r w:rsidR="00FC31E6" w:rsidRPr="0043684C">
        <w:rPr>
          <w:bCs/>
          <w:iCs/>
          <w:color w:val="000000"/>
        </w:rPr>
        <w:t>,</w:t>
      </w:r>
      <w:r w:rsidRPr="0043684C">
        <w:rPr>
          <w:bCs/>
          <w:iCs/>
          <w:color w:val="000000"/>
        </w:rPr>
        <w:t xml:space="preserve"> </w:t>
      </w:r>
      <w:r w:rsidR="00FC31E6" w:rsidRPr="0043684C">
        <w:rPr>
          <w:bCs/>
          <w:iCs/>
          <w:color w:val="000000"/>
        </w:rPr>
        <w:t>the</w:t>
      </w:r>
      <w:r w:rsidRPr="0043684C">
        <w:rPr>
          <w:bCs/>
          <w:iCs/>
          <w:color w:val="000000"/>
        </w:rPr>
        <w:t xml:space="preserve"> diversity index</w:t>
      </w:r>
      <w:r w:rsidR="00FC31E6" w:rsidRPr="0043684C">
        <w:rPr>
          <w:bCs/>
          <w:iCs/>
          <w:color w:val="000000"/>
        </w:rPr>
        <w:t>,</w:t>
      </w:r>
      <w:r w:rsidRPr="0043684C">
        <w:rPr>
          <w:bCs/>
          <w:iCs/>
          <w:color w:val="000000"/>
        </w:rPr>
        <w:t xml:space="preserve"> and </w:t>
      </w:r>
      <w:r w:rsidR="00FC31E6" w:rsidRPr="0043684C">
        <w:rPr>
          <w:bCs/>
          <w:iCs/>
          <w:color w:val="000000"/>
        </w:rPr>
        <w:t>e</w:t>
      </w:r>
      <w:r w:rsidRPr="0043684C">
        <w:rPr>
          <w:bCs/>
          <w:iCs/>
          <w:color w:val="000000"/>
        </w:rPr>
        <w:t>venness ha</w:t>
      </w:r>
      <w:r w:rsidR="00FC31E6" w:rsidRPr="0043684C">
        <w:rPr>
          <w:bCs/>
          <w:iCs/>
          <w:color w:val="000000"/>
        </w:rPr>
        <w:t>d</w:t>
      </w:r>
      <w:r w:rsidRPr="0043684C">
        <w:rPr>
          <w:bCs/>
          <w:iCs/>
          <w:color w:val="000000"/>
        </w:rPr>
        <w:t xml:space="preserve"> positive effect</w:t>
      </w:r>
      <w:r w:rsidR="00E4040E" w:rsidRPr="0043684C">
        <w:rPr>
          <w:bCs/>
          <w:iCs/>
          <w:color w:val="000000"/>
        </w:rPr>
        <w:t>s</w:t>
      </w:r>
      <w:r w:rsidRPr="0043684C">
        <w:rPr>
          <w:bCs/>
          <w:iCs/>
          <w:color w:val="000000"/>
        </w:rPr>
        <w:t xml:space="preserve"> on </w:t>
      </w:r>
      <w:r w:rsidRPr="0043684C">
        <w:rPr>
          <w:lang w:eastAsia="en-US"/>
        </w:rPr>
        <w:t xml:space="preserve">54% of the ecosystem functions. For example, </w:t>
      </w:r>
      <w:r w:rsidRPr="0043684C">
        <w:rPr>
          <w:color w:val="000000"/>
        </w:rPr>
        <w:t xml:space="preserve">richness and abundance of mammals, abundance of birds, richness of arthropods in the soil, and richness of trees </w:t>
      </w:r>
      <w:r w:rsidR="00FC31E6" w:rsidRPr="0043684C">
        <w:rPr>
          <w:color w:val="000000"/>
        </w:rPr>
        <w:t xml:space="preserve">all </w:t>
      </w:r>
      <w:r w:rsidRPr="0043684C">
        <w:rPr>
          <w:color w:val="000000"/>
        </w:rPr>
        <w:t xml:space="preserve">had positive effects on a minimum of five and </w:t>
      </w:r>
      <w:r w:rsidR="00E4040E" w:rsidRPr="0043684C">
        <w:rPr>
          <w:color w:val="000000"/>
        </w:rPr>
        <w:t xml:space="preserve">a </w:t>
      </w:r>
      <w:r w:rsidRPr="0043684C">
        <w:rPr>
          <w:color w:val="000000"/>
        </w:rPr>
        <w:t xml:space="preserve">maximum of six of the nine ecosystem functions studied. </w:t>
      </w:r>
      <w:r w:rsidRPr="0043684C">
        <w:rPr>
          <w:lang w:eastAsia="en-US"/>
        </w:rPr>
        <w:t xml:space="preserve">However, </w:t>
      </w:r>
      <w:r w:rsidRPr="0043684C">
        <w:t xml:space="preserve">there </w:t>
      </w:r>
      <w:r w:rsidR="00E4040E" w:rsidRPr="0043684C">
        <w:t>we</w:t>
      </w:r>
      <w:r w:rsidRPr="0043684C">
        <w:t>re exceptions, where some biodiversity taxa ha</w:t>
      </w:r>
      <w:r w:rsidR="00E4040E" w:rsidRPr="0043684C">
        <w:t>d</w:t>
      </w:r>
      <w:r w:rsidRPr="0043684C">
        <w:t xml:space="preserve"> minimal </w:t>
      </w:r>
      <w:r w:rsidR="00FC31E6" w:rsidRPr="0043684C">
        <w:t xml:space="preserve">or null </w:t>
      </w:r>
      <w:r w:rsidRPr="0043684C">
        <w:t>effects (e.g., bird richness, overall vertebrate abundance, and bee abundance).</w:t>
      </w:r>
    </w:p>
    <w:p w14:paraId="19B055CF" w14:textId="0C3BEFC9" w:rsidR="008D753F" w:rsidRPr="0043684C" w:rsidRDefault="00E1226A" w:rsidP="00E5504E">
      <w:pPr>
        <w:spacing w:line="480" w:lineRule="auto"/>
        <w:ind w:firstLine="708"/>
        <w:jc w:val="both"/>
      </w:pPr>
      <w:r w:rsidRPr="0043684C">
        <w:t xml:space="preserve">We found that </w:t>
      </w:r>
      <w:r w:rsidR="00360032" w:rsidRPr="0043684C">
        <w:t>tree</w:t>
      </w:r>
      <w:r w:rsidRPr="0043684C">
        <w:t xml:space="preserve"> species richness and abundance had positive effect</w:t>
      </w:r>
      <w:r w:rsidR="00FC31E6" w:rsidRPr="0043684C">
        <w:t>s</w:t>
      </w:r>
      <w:r w:rsidRPr="0043684C">
        <w:t xml:space="preserve"> </w:t>
      </w:r>
      <w:r w:rsidR="00FC31E6" w:rsidRPr="0043684C">
        <w:t>o</w:t>
      </w:r>
      <w:r w:rsidRPr="0043684C">
        <w:t xml:space="preserve">n a large number of </w:t>
      </w:r>
      <w:r w:rsidR="00FC31E6" w:rsidRPr="0043684C">
        <w:t xml:space="preserve">processes in the </w:t>
      </w:r>
      <w:r w:rsidR="009B4305" w:rsidRPr="0043684C">
        <w:t xml:space="preserve">restored </w:t>
      </w:r>
      <w:r w:rsidRPr="0043684C">
        <w:t>ecosystem</w:t>
      </w:r>
      <w:r w:rsidR="009B4305" w:rsidRPr="0043684C">
        <w:t>s</w:t>
      </w:r>
      <w:r w:rsidR="00FC31E6" w:rsidRPr="0043684C">
        <w:t>,</w:t>
      </w:r>
      <w:r w:rsidRPr="0043684C">
        <w:t xml:space="preserve"> although they did not show any effect on nitrogen and phosphorus in litter </w:t>
      </w:r>
      <w:r w:rsidR="00FC31E6" w:rsidRPr="0043684C">
        <w:t>or o</w:t>
      </w:r>
      <w:r w:rsidR="00CB3078" w:rsidRPr="0043684C">
        <w:t xml:space="preserve">n </w:t>
      </w:r>
      <w:r w:rsidRPr="0043684C">
        <w:t>soil fertility</w:t>
      </w:r>
      <w:r w:rsidR="004020C4" w:rsidRPr="0043684C">
        <w:t>, as expected</w:t>
      </w:r>
      <w:r w:rsidRPr="0043684C">
        <w:t xml:space="preserve">. </w:t>
      </w:r>
      <w:r w:rsidR="00AA470A" w:rsidRPr="0043684C">
        <w:t xml:space="preserve">This could be explained by the </w:t>
      </w:r>
      <w:r w:rsidR="00FC31E6" w:rsidRPr="0043684C">
        <w:t xml:space="preserve">more dystrophic soil of </w:t>
      </w:r>
      <w:r w:rsidR="00AA470A" w:rsidRPr="0043684C">
        <w:t xml:space="preserve">the </w:t>
      </w:r>
      <w:r w:rsidR="004020C4" w:rsidRPr="0043684C">
        <w:t xml:space="preserve">reference </w:t>
      </w:r>
      <w:r w:rsidR="00AA470A" w:rsidRPr="0043684C">
        <w:t xml:space="preserve">patch </w:t>
      </w:r>
      <w:r w:rsidR="004020C4" w:rsidRPr="0043684C">
        <w:t xml:space="preserve">of forest, </w:t>
      </w:r>
      <w:r w:rsidR="00AA470A" w:rsidRPr="0043684C">
        <w:t>with the highe</w:t>
      </w:r>
      <w:r w:rsidR="0032434B" w:rsidRPr="0043684C">
        <w:t>st</w:t>
      </w:r>
      <w:r w:rsidR="00AA470A" w:rsidRPr="0043684C">
        <w:t xml:space="preserve"> species richness and abundance, compared with the reforest</w:t>
      </w:r>
      <w:r w:rsidR="00FC31E6" w:rsidRPr="0043684C">
        <w:t>ed</w:t>
      </w:r>
      <w:r w:rsidR="00AA470A" w:rsidRPr="0043684C">
        <w:t xml:space="preserve"> </w:t>
      </w:r>
      <w:r w:rsidR="00FC31E6" w:rsidRPr="0043684C">
        <w:t>patches</w:t>
      </w:r>
      <w:r w:rsidR="007674F1" w:rsidRPr="0043684C">
        <w:t xml:space="preserve"> </w:t>
      </w:r>
      <w:r w:rsidR="004227B9" w:rsidRPr="0043684C">
        <w:fldChar w:fldCharType="begin" w:fldLock="1"/>
      </w:r>
      <w:r w:rsidR="004227B9" w:rsidRPr="0043684C">
        <w:instrText>ADDIN CSL_CITATION {"citationItems":[{"id":"ITEM-1","itemData":{"DOI":"10.1111/oik.03670","ISBN":"0000000248","ISSN":"16000706","abstract":"Plant litter decomposition is one of the most important processes in terrestrial ecosystems, as it is a key factor in nutrient cycling. Decomposition rates depend on environmental factors, but also plant traits, as these determine the character of detritus. We measured litter decomposition rate for 57 common tree species displaying a variety of functional traits within four sites in primary and four sites in secondary tropical forest in Madang Province, Papua New Guinea. The phylogenetic relationships between these trees were also estimated using molecular data. The leaves collected from different tree species were dried for two days, placed into detritus bags and exposed to ambient conditions for two months. Nitrogen, carbon and ash content were assessed as quantitative traits and used together with a phylogenetic variance– covariance matrix as predictors of decomposition rate. The analysis of the tree species composition from 96 quadrats located along a successional gradient of swidden agriculture enabled us to determine successional preferences for individual species. Nitrogen content was the only functional trait measured to be significantly positively correlated with decomposition rate. Controlling for plant phylogeny did not influence our conclusions, but including phylogeny demonstrated that the mainly early successional family Euphorbiaceae is characterized by a particularly high decomposition rate. The acquisitive traits (high nitrogen content and low wood density) correlated with rapid decomposition were characteristic for early successional species. Decomposition rate thus decreased from early successional to primary forest species. However, the decomposition of leaves from the same species was significantly faster in primary than in secondary forest stands, very probably because the high humidity of primary forest environments keeps the decomposing material wetter.","author":[{"dropping-particle":"","family":"Szefer","given":"Piotr","non-dropping-particle":"","parse-names":false,"suffix":""},{"dropping-particle":"","family":"Carmona","given":"Carlos P.","non-dropping-particle":"","parse-names":false,"suffix":""},{"dropping-particle":"","family":"Chmel","given":"Kryštof","non-dropping-particle":"","parse-names":false,"suffix":""},{"dropping-particle":"","family":"Konečná","given":"Marie","non-dropping-particle":"","parse-names":false,"suffix":""},{"dropping-particle":"","family":"Libra","given":"Martin","non-dropping-particle":"","parse-names":false,"suffix":""},{"dropping-particle":"","family":"Molem","given":"Kenneth","non-dropping-particle":"","parse-names":false,"suffix":""},{"dropping-particle":"","family":"Novotný","given":"Vojtěch","non-dropping-particle":"","parse-names":false,"suffix":""},{"dropping-particle":"","family":"Segar","given":"Simon T.","non-dropping-particle":"","parse-names":false,"suffix":""},{"dropping-particle":"","family":"Švamberková","given":"Eva","non-dropping-particle":"","parse-names":false,"suffix":""},{"dropping-particle":"","family":"Topliceanu","given":"Theodor Sebastian","non-dropping-particle":"","parse-names":false,"suffix":""},{"dropping-particle":"","family":"Lepš","given":"Jan","non-dropping-particle":"","parse-names":false,"suffix":""}],"container-title":"Oikos","id":"ITEM-1","issue":"8","issued":{"date-parts":[["2017"]]},"page":"1101-1111","title":"Determinants of litter decomposition rates in a tropical forest: functional traits, phylogeny and ecological succession","type":"article-journal","volume":"126"},"uris":["http://www.mendeley.com/documents/?uuid=59e52a64-d0fb-411e-9199-8181e4e11217"]}],"mendeley":{"formattedCitation":"(Szefer et al., 2017)","plainTextFormattedCitation":"(Szefer et al., 2017)","previouslyFormattedCitation":"(Szefer et al., 2017)"},"properties":{"noteIndex":0},"schema":"https://github.com/citation-style-language/schema/raw/master/csl-citation.json"}</w:instrText>
      </w:r>
      <w:r w:rsidR="004227B9" w:rsidRPr="0043684C">
        <w:fldChar w:fldCharType="separate"/>
      </w:r>
      <w:r w:rsidR="004227B9" w:rsidRPr="0043684C">
        <w:rPr>
          <w:noProof/>
        </w:rPr>
        <w:t>(Szefer et al., 2017)</w:t>
      </w:r>
      <w:r w:rsidR="004227B9" w:rsidRPr="0043684C">
        <w:fldChar w:fldCharType="end"/>
      </w:r>
      <w:r w:rsidR="00F909A6" w:rsidRPr="0043684C">
        <w:t>.</w:t>
      </w:r>
      <w:r w:rsidR="00CB3078" w:rsidRPr="0043684C">
        <w:t xml:space="preserve"> </w:t>
      </w:r>
      <w:r w:rsidR="00FC31E6" w:rsidRPr="0043684C">
        <w:rPr>
          <w:color w:val="222222"/>
        </w:rPr>
        <w:t>T</w:t>
      </w:r>
      <w:r w:rsidR="00CB3078" w:rsidRPr="0043684C">
        <w:rPr>
          <w:color w:val="222222"/>
        </w:rPr>
        <w:t>here is growing evidence that the quality of leaf litter is related to the ecological role played by functional groups of species</w:t>
      </w:r>
      <w:r w:rsidR="004227B9" w:rsidRPr="0043684C">
        <w:rPr>
          <w:color w:val="222222"/>
        </w:rPr>
        <w:t xml:space="preserve"> </w:t>
      </w:r>
      <w:r w:rsidR="004227B9" w:rsidRPr="0043684C">
        <w:rPr>
          <w:color w:val="222222"/>
        </w:rPr>
        <w:fldChar w:fldCharType="begin" w:fldLock="1"/>
      </w:r>
      <w:r w:rsidR="004227B9" w:rsidRPr="0043684C">
        <w:rPr>
          <w:color w:val="222222"/>
        </w:rPr>
        <w:instrText>ADDIN CSL_CITATION {"citationItems":[{"id":"ITEM-1","itemData":{"DOI":"10.1111/j.1461-0248.2008.01219.x","ISSN":"1461023X","PMID":"18627410","abstract":"Worldwide decomposition rates depend both on climate and the legacy of plant functional traits as litter quality. To quantify the degree to which functional differentiation among species affects their litter decomposition rates, we brought together leaf trait and litter mass loss data for 818 species from 66 decomposition experiments on six continents. We show that: (i) the magnitude of species-driven differences is much larger than previously thought and greater than climate-driven variation; (ii) the decomposability of a species' litter is consistently correlated with that species' ecological strategy within different ecosystems globally, representing a new connection between whole plant carbon strategy and biogeochemical cycling. This connection between plant strategies and decomposability is crucial for both understanding vegetation-soil feedbacks, and for improving forecasts of the global carbon cycle. © 2008 Blackwell Publishing Ltd/CNRS.","author":[{"dropping-particle":"","family":"Cornwell","given":"William K.","non-dropping-particle":"","parse-names":false,"suffix":""},{"dropping-particle":"","family":"Cornelissen","given":"Johannes H.C.","non-dropping-particle":"","parse-names":false,"suffix":""},{"dropping-particle":"","family":"Amatangelo","given":"Kathryn","non-dropping-particle":"","parse-names":false,"suffix":""},{"dropping-particle":"","family":"Dorrepaal","given":"Ellen","non-dropping-particle":"","parse-names":false,"suffix":""},{"dropping-particle":"","family":"Eviner","given":"Valerie T.","non-dropping-particle":"","parse-names":false,"suffix":""},{"dropping-particle":"","family":"Godoy","given":"Oscar","non-dropping-particle":"","parse-names":false,"suffix":""},{"dropping-particle":"","family":"Hobbie","given":"Sarah E.","non-dropping-particle":"","parse-names":false,"suffix":""},{"dropping-particle":"","family":"Hoorens","given":"Bart","non-dropping-particle":"","parse-names":false,"suffix":""},{"dropping-particle":"","family":"Kurokawa","given":"Hiroko","non-dropping-particle":"","parse-names":false,"suffix":""},{"dropping-particle":"","family":"Pérez-Harguindeguy","given":"Natalia","non-dropping-particle":"","parse-names":false,"suffix":""},{"dropping-particle":"","family":"Quested","given":"Helen M.","non-dropping-particle":"","parse-names":false,"suffix":""},{"dropping-particle":"","family":"Santiago","given":"Louis S.","non-dropping-particle":"","parse-names":false,"suffix":""},{"dropping-particle":"","family":"Wardle","given":"David A.","non-dropping-particle":"","parse-names":false,"suffix":""},{"dropping-particle":"","family":"Wright","given":"Ian J.","non-dropping-particle":"","parse-names":false,"suffix":""},{"dropping-particle":"","family":"Aerts","given":"Rien","non-dropping-particle":"","parse-names":false,"suffix":""},{"dropping-particle":"","family":"Allison","given":"Steven D.","non-dropping-particle":"","parse-names":false,"suffix":""},{"dropping-particle":"","family":"Bodegom","given":"Peter","non-dropping-particle":"Van","parse-names":false,"suffix":""},{"dropping-particle":"","family":"Brovkin","given":"Victor","non-dropping-particle":"","parse-names":false,"suffix":""},{"dropping-particle":"","family":"Chatain","given":"Alex","non-dropping-particle":"","parse-names":false,"suffix":""},{"dropping-particle":"V.","family":"Callaghan","given":"Terry","non-dropping-particle":"","parse-names":false,"suffix":""},{"dropping-particle":"","family":"Díaz","given":"Sandra","non-dropping-particle":"","parse-names":false,"suffix":""},{"dropping-particle":"","family":"Garnier","given":"Eric","non-dropping-particle":"","parse-names":false,"suffix":""},{"dropping-particle":"","family":"Gurvich","given":"Diego E.","non-dropping-particle":"","parse-names":false,"suffix":""},{"dropping-particle":"","family":"Kazakou","given":"Elena","non-dropping-particle":"","parse-names":false,"suffix":""},{"dropping-particle":"","family":"Klein","given":"Julia A.","non-dropping-particle":"","parse-names":false,"suffix":""},{"dropping-particle":"","family":"Read","given":"Jenny","non-dropping-particle":"","parse-names":false,"suffix":""},{"dropping-particle":"","family":"Reich","given":"Peter B.","non-dropping-particle":"","parse-names":false,"suffix":""},{"dropping-particle":"","family":"Soudzilovskaia","given":"Nadejda A.","non-dropping-particle":"","parse-names":false,"suffix":""},{"dropping-particle":"","family":"Vaieretti","given":"M. Victoria","non-dropping-particle":"","parse-names":false,"suffix":""},{"dropping-particle":"","family":"Westoby","given":"Mark","non-dropping-particle":"","parse-names":false,"suffix":""}],"container-title":"Ecology Letters","id":"ITEM-1","issue":"10","issued":{"date-parts":[["2008"]]},"page":"1065-1071","title":"Plant species traits are the predominant control on litter decomposition rates within biomes worldwide","type":"article-journal","volume":"11"},"uris":["http://www.mendeley.com/documents/?uuid=e88a14fe-f571-4251-8d99-fa5aa1d2a8a1"]},{"id":"ITEM-2","itemData":{"DOI":"10.1111/oik.03670","ISBN":"0000000248","ISSN":"16000706","abstract":"Plant litter decomposition is one of the most important processes in terrestrial ecosystems, as it is a key factor in nutrient cycling. Decomposition rates depend on environmental factors, but also plant traits, as these determine the character of detritus. We measured litter decomposition rate for 57 common tree species displaying a variety of functional traits within four sites in primary and four sites in secondary tropical forest in Madang Province, Papua New Guinea. The phylogenetic relationships between these trees were also estimated using molecular data. The leaves collected from different tree species were dried for two days, placed into detritus bags and exposed to ambient conditions for two months. Nitrogen, carbon and ash content were assessed as quantitative traits and used together with a phylogenetic variance– covariance matrix as predictors of decomposition rate. The analysis of the tree species composition from 96 quadrats located along a successional gradient of swidden agriculture enabled us to determine successional preferences for individual species. Nitrogen content was the only functional trait measured to be significantly positively correlated with decomposition rate. Controlling for plant phylogeny did not influence our conclusions, but including phylogeny demonstrated that the mainly early successional family Euphorbiaceae is characterized by a particularly high decomposition rate. The acquisitive traits (high nitrogen content and low wood density) correlated with rapid decomposition were characteristic for early successional species. Decomposition rate thus decreased from early successional to primary forest species. However, the decomposition of leaves from the same species was significantly faster in primary than in secondary forest stands, very probably because the high humidity of primary forest environments keeps the decomposing material wetter.","author":[{"dropping-particle":"","family":"Szefer","given":"Piotr","non-dropping-particle":"","parse-names":false,"suffix":""},{"dropping-particle":"","family":"Carmona","given":"Carlos P.","non-dropping-particle":"","parse-names":false,"suffix":""},{"dropping-particle":"","family":"Chmel","given":"Kryštof","non-dropping-particle":"","parse-names":false,"suffix":""},{"dropping-particle":"","family":"Konečná","given":"Marie","non-dropping-particle":"","parse-names":false,"suffix":""},{"dropping-particle":"","family":"Libra","given":"Martin","non-dropping-particle":"","parse-names":false,"suffix":""},{"dropping-particle":"","family":"Molem","given":"Kenneth","non-dropping-particle":"","parse-names":false,"suffix":""},{"dropping-particle":"","family":"Novotný","given":"Vojtěch","non-dropping-particle":"","parse-names":false,"suffix":""},{"dropping-particle":"","family":"Segar","given":"Simon T.","non-dropping-particle":"","parse-names":false,"suffix":""},{"dropping-particle":"","family":"Švamberková","given":"Eva","non-dropping-particle":"","parse-names":false,"suffix":""},{"dropping-particle":"","family":"Topliceanu","given":"Theodor Sebastian","non-dropping-particle":"","parse-names":false,"suffix":""},{"dropping-particle":"","family":"Lepš","given":"Jan","non-dropping-particle":"","parse-names":false,"suffix":""}],"container-title":"Oikos","id":"ITEM-2","issue":"8","issued":{"date-parts":[["2017"]]},"page":"1101-1111","title":"Determinants of litter decomposition rates in a tropical forest: functional traits, phylogeny and ecological succession","type":"article-journal","volume":"126"},"uris":["http://www.mendeley.com/documents/?uuid=59e52a64-d0fb-411e-9199-8181e4e11217"]}],"mendeley":{"formattedCitation":"(Cornwell et al., 2008; Szefer et al., 2017)","plainTextFormattedCitation":"(Cornwell et al., 2008; Szefer et al., 2017)","previouslyFormattedCitation":"(Cornwell et al., 2008; Szefer et al., 2017)"},"properties":{"noteIndex":0},"schema":"https://github.com/citation-style-language/schema/raw/master/csl-citation.json"}</w:instrText>
      </w:r>
      <w:r w:rsidR="004227B9" w:rsidRPr="0043684C">
        <w:rPr>
          <w:color w:val="222222"/>
        </w:rPr>
        <w:fldChar w:fldCharType="separate"/>
      </w:r>
      <w:r w:rsidR="004227B9" w:rsidRPr="0043684C">
        <w:rPr>
          <w:noProof/>
          <w:color w:val="222222"/>
        </w:rPr>
        <w:t>(Szefer et al., 2017)</w:t>
      </w:r>
      <w:r w:rsidR="004227B9" w:rsidRPr="0043684C">
        <w:rPr>
          <w:color w:val="222222"/>
        </w:rPr>
        <w:fldChar w:fldCharType="end"/>
      </w:r>
      <w:r w:rsidR="00CB3078" w:rsidRPr="0043684C">
        <w:rPr>
          <w:color w:val="222222"/>
        </w:rPr>
        <w:t xml:space="preserve"> and to variation in soil N and P availability </w:t>
      </w:r>
      <w:r w:rsidR="004227B9" w:rsidRPr="0043684C">
        <w:rPr>
          <w:color w:val="222222"/>
        </w:rPr>
        <w:fldChar w:fldCharType="begin" w:fldLock="1"/>
      </w:r>
      <w:r w:rsidR="004227B9" w:rsidRPr="0043684C">
        <w:rPr>
          <w:color w:val="222222"/>
        </w:rPr>
        <w:instrText>ADDIN CSL_CITATION {"citationItems":[{"id":"ITEM-1","itemData":{"DOI":"10.1111/j.1365-2435.2007.01325.x","ISSN":"02698463","abstract":"1. Deposition of nutrients due to anthropogenic activities has the potential to change nutrient availability in nutrient-limited ecosystems with consequences for plant and ecosystem processes. 2. Species-specific and ecosystem responses to the addition of nutrients were studied in a field experiment conducted in a Savanna (Cerrado sensu stricto) on dystrophic soil in central Brazil. Three fertilization treatments (N, P and N plus P additions) and unfertilized control were replicated in four 15 x 15 m plots per treatment. 3. Five of the dominant woody species were studied. Specific leaf area (SLA) was not affected by the treatments, but species responded differently in terms of foliar nutrient concentration, resorption efficiency and proficiency to the increased soil N and P availability. 4. Responses of N and P resorption suggested different levels of regulation for these two limiting elements, with a decrease in N and P resorption proficiency depending on the treatment. In general, under N fertilization, senesced leaves presented higher N concentration, whereas combined fertilization with N and P resulted in senesced leaves richer in P. The concomitant variation in P resorption efficiency and proficiency indicates a stronger regulation between them compared to N. 5. Results indicated a highly efficient and complete P resorption, while N concentrations in senesced leaves indicated intermediate or incomplete resorption efficiencies, supporting the idea that Cerrado plants might be more limited by P than by N. 6. At the ecosystem level, higher N concentration in the leaf litter was measured at the end of the dry season in the +NP-fertilized plots, resulting in a significantly faster decomposition rate in relation to the control treatment. Responses of litterfall and decomposition rates indicated that the system was generally more responsive to the combined addition of N and P than to fertilization with N or P alone over the relatively short time span of this study. © 2007 The Authors.","author":[{"dropping-particle":"","family":"Kozovits","given":"A. R.","non-dropping-particle":"","parse-names":false,"suffix":""},{"dropping-particle":"","family":"Bustamante","given":"M. M.C.","non-dropping-particle":"","parse-names":false,"suffix":""},{"dropping-particle":"","family":"Garofalo","given":"C. R.","non-dropping-particle":"","parse-names":false,"suffix":""},{"dropping-particle":"","family":"Bucci","given":"S.","non-dropping-particle":"","parse-names":false,"suffix":""},{"dropping-particle":"","family":"Franco","given":"A. C.","non-dropping-particle":"","parse-names":false,"suffix":""},{"dropping-particle":"","family":"Goldstein","given":"G.","non-dropping-particle":"","parse-names":false,"suffix":""},{"dropping-particle":"","family":"Meinzer","given":"F. C.","non-dropping-particle":"","parse-names":false,"suffix":""}],"container-title":"Functional Ecology","id":"ITEM-1","issue":"6","issued":{"date-parts":[["2007"]]},"page":"1034-1043","title":"Nutrient resorption and patterns of litter production and decomposition in a Neotropical Savanna","type":"article-journal","volume":"21"},"uris":["http://www.mendeley.com/documents/?uuid=d1ed36ae-bc67-422f-8d85-5e56bf0ab16d"]},{"id":"ITEM-2","itemData":{"DOI":"10.1016/j.tree.2015.03.015","ISSN":"01695347","PMID":"25900044","abstract":"In a review published over two decades ago I asserted that, along soil fertility gradients, plant traits change in ways that reinforce patterns of soil fertility and net primary productivity (NPP). I reevaluate this assertion in light of recent research, focusing on feedbacks to NPP operating through litter decomposition. I conclude that mechanisms emerging since my previous review might weaken these positive feedbacks, such as negative effects of nitrogen on decomposition, while others might strengthen them, such as slower decomposition of roots compared to leaf litter. I further conclude that predictive understanding of plant species effects on nutrient cycling will require developing new frameworks that are broadened beyond litter decomposition to consider the full litter-soil organic matter (SOM) continuum.","author":[{"dropping-particle":"","family":"Hobbie","given":"Sarah E.","non-dropping-particle":"","parse-names":false,"suffix":""}],"container-title":"Trends in Ecology and Evolution","id":"ITEM-2","issue":"6","issued":{"date-parts":[["2015"]]},"page":"357-363","publisher":"Elsevier Ltd","title":"Plant species effects on nutrient cycling: revisiting litter feedbacks","type":"article-journal","volume":"30"},"uris":["http://www.mendeley.com/documents/?uuid=58ac6974-2b81-4b95-a609-8f4a9900b2c9"]}],"mendeley":{"formattedCitation":"(Hobbie, 2015; Kozovits et al., 2007)","plainTextFormattedCitation":"(Hobbie, 2015; Kozovits et al., 2007)","previouslyFormattedCitation":"(Hobbie, 2015; Kozovits et al., 2007)"},"properties":{"noteIndex":0},"schema":"https://github.com/citation-style-language/schema/raw/master/csl-citation.json"}</w:instrText>
      </w:r>
      <w:r w:rsidR="004227B9" w:rsidRPr="0043684C">
        <w:rPr>
          <w:color w:val="222222"/>
        </w:rPr>
        <w:fldChar w:fldCharType="separate"/>
      </w:r>
      <w:r w:rsidR="004227B9" w:rsidRPr="0043684C">
        <w:rPr>
          <w:noProof/>
          <w:color w:val="222222"/>
        </w:rPr>
        <w:t>(</w:t>
      </w:r>
      <w:r w:rsidR="001C7E26" w:rsidRPr="0043684C">
        <w:rPr>
          <w:noProof/>
          <w:color w:val="222222"/>
        </w:rPr>
        <w:t>Kozovits et al., 2007</w:t>
      </w:r>
      <w:r w:rsidR="00204A01" w:rsidRPr="0043684C">
        <w:rPr>
          <w:noProof/>
          <w:color w:val="222222"/>
        </w:rPr>
        <w:t xml:space="preserve">; </w:t>
      </w:r>
      <w:r w:rsidR="004227B9" w:rsidRPr="0043684C">
        <w:rPr>
          <w:noProof/>
          <w:color w:val="222222"/>
        </w:rPr>
        <w:t>Hobbie, 2015)</w:t>
      </w:r>
      <w:r w:rsidR="004227B9" w:rsidRPr="0043684C">
        <w:rPr>
          <w:color w:val="222222"/>
        </w:rPr>
        <w:fldChar w:fldCharType="end"/>
      </w:r>
      <w:r w:rsidR="00CB3078" w:rsidRPr="0043684C">
        <w:rPr>
          <w:color w:val="222222"/>
        </w:rPr>
        <w:t>.</w:t>
      </w:r>
      <w:r w:rsidR="00AA470A" w:rsidRPr="0043684C">
        <w:t xml:space="preserve"> </w:t>
      </w:r>
      <w:r w:rsidR="005C11EA" w:rsidRPr="0043684C">
        <w:t xml:space="preserve">Several soil physical parameters can </w:t>
      </w:r>
      <w:r w:rsidR="00E4040E" w:rsidRPr="0043684C">
        <w:t>affect</w:t>
      </w:r>
      <w:r w:rsidR="005C11EA" w:rsidRPr="0043684C">
        <w:t xml:space="preserve"> the relationship between soil fertility and plants, such as </w:t>
      </w:r>
      <w:r w:rsidR="00E4040E" w:rsidRPr="0043684C">
        <w:t xml:space="preserve">the </w:t>
      </w:r>
      <w:r w:rsidR="005C11EA" w:rsidRPr="0043684C">
        <w:t xml:space="preserve">percentage of clay minerals, soil aggregate stability, and soil compaction </w:t>
      </w:r>
      <w:r w:rsidR="004227B9" w:rsidRPr="0043684C">
        <w:fldChar w:fldCharType="begin" w:fldLock="1"/>
      </w:r>
      <w:r w:rsidR="004227B9" w:rsidRPr="0043684C">
        <w:instrText>ADDIN CSL_CITATION {"citationItems":[{"id":"ITEM-1","itemData":{"DOI":"10.1016/j.tree.2014.10.006","ISSN":"01695347","PMID":"25459399","abstract":"Ecologists are increasingly adopting trait-based approaches to understand how community change influences ecosystem processes. However, most of this research has focussed on aboveground plant traits, whereas it is becoming clear that root traits are important drivers of many ecosystem processes, such as carbon (C) and nutrient cycling, and the formation and structural stability of soil. Here, we synthesise emerging evidence that illustrates how root traits impact ecosystem processes, and propose a pathway to unravel the complex roles of root traits in driving ecosystem processes and their response to global change. Finally, we identify research challenges and novel technologies to address them.","author":[{"dropping-particle":"","family":"Bardgett","given":"Richard D.","non-dropping-particle":"","parse-names":false,"suffix":""},{"dropping-particle":"","family":"Mommer","given":"Liesje","non-dropping-particle":"","parse-names":false,"suffix":""},{"dropping-particle":"","family":"Vries","given":"Franciska T.","non-dropping-particle":"De","parse-names":false,"suffix":""}],"container-title":"Trends in Ecology and Evolution","id":"ITEM-1","issue":"12","issued":{"date-parts":[["2014"]]},"page":"692-699","publisher":"Elsevier Ltd","title":"Going underground: Root traits as drivers of ecosystem processes","type":"article-journal","volume":"29"},"uris":["http://www.mendeley.com/documents/?uuid=270d69f6-18c7-4e64-a228-35183c08d85b"]}],"mendeley":{"formattedCitation":"(Bardgett, Mommer, &amp; De Vries, 2014)","plainTextFormattedCitation":"(Bardgett, Mommer, &amp; De Vries, 2014)","previouslyFormattedCitation":"(Bardgett, Mommer, &amp; De Vries, 2014)"},"properties":{"noteIndex":0},"schema":"https://github.com/citation-style-language/schema/raw/master/csl-citation.json"}</w:instrText>
      </w:r>
      <w:r w:rsidR="004227B9" w:rsidRPr="0043684C">
        <w:fldChar w:fldCharType="separate"/>
      </w:r>
      <w:r w:rsidR="004227B9" w:rsidRPr="0043684C">
        <w:rPr>
          <w:noProof/>
        </w:rPr>
        <w:t>(Bardgett</w:t>
      </w:r>
      <w:r w:rsidR="00204A01" w:rsidRPr="0043684C">
        <w:rPr>
          <w:noProof/>
        </w:rPr>
        <w:t xml:space="preserve"> et al.</w:t>
      </w:r>
      <w:r w:rsidR="004227B9" w:rsidRPr="0043684C">
        <w:rPr>
          <w:noProof/>
        </w:rPr>
        <w:t>, 2014)</w:t>
      </w:r>
      <w:r w:rsidR="004227B9" w:rsidRPr="0043684C">
        <w:fldChar w:fldCharType="end"/>
      </w:r>
      <w:r w:rsidR="005C11EA" w:rsidRPr="0043684C">
        <w:rPr>
          <w:color w:val="000000"/>
        </w:rPr>
        <w:t>.</w:t>
      </w:r>
      <w:r w:rsidR="005C11EA" w:rsidRPr="0043684C">
        <w:t xml:space="preserve"> All the</w:t>
      </w:r>
      <w:r w:rsidR="00E4040E" w:rsidRPr="0043684C">
        <w:t>se</w:t>
      </w:r>
      <w:r w:rsidR="005C11EA" w:rsidRPr="0043684C">
        <w:t xml:space="preserve"> </w:t>
      </w:r>
      <w:r w:rsidR="00AB2FE3" w:rsidRPr="0043684C">
        <w:t xml:space="preserve">physical parameters </w:t>
      </w:r>
      <w:r w:rsidR="005C11EA" w:rsidRPr="0043684C">
        <w:t xml:space="preserve">influence </w:t>
      </w:r>
      <w:r w:rsidR="00804687" w:rsidRPr="0043684C">
        <w:t xml:space="preserve">soil </w:t>
      </w:r>
      <w:r w:rsidR="005C11EA" w:rsidRPr="0043684C">
        <w:t>hydrolog</w:t>
      </w:r>
      <w:r w:rsidR="00C65680" w:rsidRPr="0043684C">
        <w:t>ical</w:t>
      </w:r>
      <w:r w:rsidR="005C11EA" w:rsidRPr="0043684C">
        <w:t xml:space="preserve"> regimes and consequently</w:t>
      </w:r>
      <w:r w:rsidR="00C65680" w:rsidRPr="0043684C">
        <w:t xml:space="preserve"> the exchange of</w:t>
      </w:r>
      <w:r w:rsidR="005C11EA" w:rsidRPr="0043684C">
        <w:t xml:space="preserve"> chemical elements</w:t>
      </w:r>
      <w:r w:rsidR="004227B9" w:rsidRPr="0043684C">
        <w:t xml:space="preserve"> </w:t>
      </w:r>
      <w:r w:rsidR="004227B9" w:rsidRPr="0043684C">
        <w:fldChar w:fldCharType="begin" w:fldLock="1"/>
      </w:r>
      <w:r w:rsidR="003E1578" w:rsidRPr="0043684C">
        <w:instrText>ADDIN CSL_CITATION {"citationItems":[{"id":"ITEM-1","itemData":{"author":[{"dropping-particle":"","family":"Horn","given":"R","non-dropping-particle":"","parse-names":false,"suffix":""},{"dropping-particle":"","family":"Hartmann","given":"A","non-dropping-particle":"","parse-names":false,"suffix":""},{"dropping-particle":"","family":"Gra","given":"W","non-dropping-particle":"","parse-names":false,"suffix":""}],"container-title":"Science","id":"ITEM-1","issued":{"date-parts":[["1998"]]},"page":"67-72","title":"Cation exchange processes in structured soils at various hydraulic properties","type":"article-journal","volume":"47"},"uris":["http://www.mendeley.com/documents/?uuid=caaf4024-c9f6-45e0-a19b-831f6d411292"]},{"id":"ITEM-2","itemData":{"DOI":"10.1016/j.clay.2019.105229","ISSN":"01691317","abstract":"In this paper, a new method is proposed to quantify cation exchange capacity (CEC) in organic-rich mudrocks with complex mineralogy and in the presence of multiple types of clay minerals by integrating nitrogen adsorption-desorption, nuclear magnetic resonance (NMR), pyrolysis, and X-ray diffraction (XRD) measurements (including quantitative XRD). The CEC estimates from the new method were compared against CEC estimates from the wet chemistry method in powdered organic-rich mudrock samples and the membrane potential method in intact mudrock samples. The estimated CEC from the new method agreed with those obtained from the membrane potential method, with average relative error of less than 10%. The CEC estimates from these two methods fell within the upper and lower bounds of CEC estimates, calculated based on the reported data for pure clay minerals, but the results the wet chemistry method showed significant overestimates of the CEC evaluation. Sensitivity analysis was also carried out to evaluate the influence of CEC estimates from different methods on assessment of water saturation and demonstrated the importance of CEC evaluation and the impact of the new method on enhanced formation evaluation.","author":[{"dropping-particle":"","family":"Cheng","given":"Kai","non-dropping-particle":"","parse-names":false,"suffix":""},{"dropping-particle":"","family":"Heidari","given":"Zoya","non-dropping-particle":"","parse-names":false,"suffix":""}],"container-title":"Applied Clay Science","id":"ITEM-2","issued":{"date-parts":[["2019"]]},"page":"1-15","publisher":"Elsevier","title":"A new method for quantifying cation exchange capacity: Method verification and application to organic-rich Mudrock formations","type":"article-journal","volume":"181"},"uris":["http://www.mendeley.com/documents/?uuid=d75a9f79-7e4a-4b57-a7b5-ef4a0a0ace0e"]}],"mendeley":{"formattedCitation":"(Cheng &amp; Heidari, 2019; Horn, Hartmann, &amp; Gra, 1998)","plainTextFormattedCitation":"(Cheng &amp; Heidari, 2019; Horn, Hartmann, &amp; Gra, 1998)","previouslyFormattedCitation":"(Cheng &amp; Heidari, 2019; Horn, Hartmann, &amp; Gra, 1998)"},"properties":{"noteIndex":0},"schema":"https://github.com/citation-style-language/schema/raw/master/csl-citation.json"}</w:instrText>
      </w:r>
      <w:r w:rsidR="004227B9" w:rsidRPr="0043684C">
        <w:fldChar w:fldCharType="separate"/>
      </w:r>
      <w:r w:rsidR="004227B9" w:rsidRPr="0043684C">
        <w:rPr>
          <w:noProof/>
        </w:rPr>
        <w:t>(</w:t>
      </w:r>
      <w:r w:rsidR="00204A01" w:rsidRPr="0043684C">
        <w:rPr>
          <w:noProof/>
        </w:rPr>
        <w:t xml:space="preserve">Horn &amp; Gra, 1998; </w:t>
      </w:r>
      <w:r w:rsidR="004227B9" w:rsidRPr="0043684C">
        <w:rPr>
          <w:noProof/>
        </w:rPr>
        <w:t>Cheng &amp; Heidari, 2019)</w:t>
      </w:r>
      <w:r w:rsidR="004227B9" w:rsidRPr="0043684C">
        <w:fldChar w:fldCharType="end"/>
      </w:r>
      <w:r w:rsidR="005C11EA" w:rsidRPr="0043684C">
        <w:t xml:space="preserve">, especially P and N, which are directly related to </w:t>
      </w:r>
      <w:r w:rsidR="004020C4" w:rsidRPr="0043684C">
        <w:t>vegetation</w:t>
      </w:r>
      <w:r w:rsidR="005C11EA" w:rsidRPr="0043684C">
        <w:t xml:space="preserve"> parameters</w:t>
      </w:r>
      <w:r w:rsidR="00C65680" w:rsidRPr="0043684C">
        <w:t>;</w:t>
      </w:r>
      <w:r w:rsidR="005472BD" w:rsidRPr="0043684C">
        <w:t xml:space="preserve"> and</w:t>
      </w:r>
      <w:r w:rsidR="005472BD" w:rsidRPr="0043684C">
        <w:rPr>
          <w:color w:val="222222"/>
          <w:lang w:val="en"/>
        </w:rPr>
        <w:t xml:space="preserve"> can </w:t>
      </w:r>
      <w:r w:rsidR="00C65680" w:rsidRPr="0043684C">
        <w:rPr>
          <w:color w:val="222222"/>
          <w:lang w:val="en"/>
        </w:rPr>
        <w:t>affect</w:t>
      </w:r>
      <w:r w:rsidR="005472BD" w:rsidRPr="0043684C">
        <w:rPr>
          <w:color w:val="222222"/>
          <w:lang w:val="en"/>
        </w:rPr>
        <w:t xml:space="preserve"> the productivity of the ecosystem</w:t>
      </w:r>
      <w:r w:rsidR="005C11EA" w:rsidRPr="0043684C">
        <w:t>.</w:t>
      </w:r>
      <w:r w:rsidR="00BA4D7D" w:rsidRPr="0043684C">
        <w:t xml:space="preserve"> On the other hand, s</w:t>
      </w:r>
      <w:r w:rsidRPr="0043684C">
        <w:t xml:space="preserve">oil fertility was positively affected by a few components of the biodiversity level, such as </w:t>
      </w:r>
      <w:r w:rsidR="00C65680" w:rsidRPr="0043684C">
        <w:t xml:space="preserve">the richness of </w:t>
      </w:r>
      <w:r w:rsidRPr="0043684C">
        <w:t xml:space="preserve">mammals, the abundance of decomposers, and the richness of seeds in seed rain. </w:t>
      </w:r>
    </w:p>
    <w:p w14:paraId="190C6F96" w14:textId="4F7EC7E3" w:rsidR="00C63342" w:rsidRPr="0043684C" w:rsidRDefault="00E1226A" w:rsidP="00E5504E">
      <w:pPr>
        <w:spacing w:line="480" w:lineRule="auto"/>
        <w:ind w:firstLine="708"/>
        <w:jc w:val="both"/>
      </w:pPr>
      <w:r w:rsidRPr="0043684C">
        <w:t>When we evaluate</w:t>
      </w:r>
      <w:r w:rsidR="00804687" w:rsidRPr="0043684C">
        <w:t>d</w:t>
      </w:r>
      <w:r w:rsidRPr="0043684C">
        <w:t xml:space="preserve"> the effects of biodiversity on the </w:t>
      </w:r>
      <w:r w:rsidR="00AB2FE3" w:rsidRPr="0043684C">
        <w:t>rate of organic-matter decomposition in litter</w:t>
      </w:r>
      <w:r w:rsidRPr="0043684C">
        <w:t xml:space="preserve">, we found considerable variation in the predictive power </w:t>
      </w:r>
      <w:r w:rsidR="00E4040E" w:rsidRPr="0043684C">
        <w:t>of</w:t>
      </w:r>
      <w:r w:rsidRPr="0043684C">
        <w:t xml:space="preserve"> </w:t>
      </w:r>
      <w:r w:rsidR="006C154B" w:rsidRPr="0043684C">
        <w:t>different</w:t>
      </w:r>
      <w:r w:rsidRPr="0043684C">
        <w:t xml:space="preserve"> </w:t>
      </w:r>
      <w:r w:rsidRPr="0043684C">
        <w:lastRenderedPageBreak/>
        <w:t>taxonomic groups. However, as expected, the trend was more pronounced</w:t>
      </w:r>
      <w:r w:rsidR="001E182A" w:rsidRPr="0043684C">
        <w:t xml:space="preserve"> for certain taxa</w:t>
      </w:r>
      <w:r w:rsidRPr="0043684C">
        <w:t xml:space="preserve">. For example, the abundance of birds, richness of soil arthropods, and richness and abundance of trees were positively related to the </w:t>
      </w:r>
      <w:r w:rsidR="00A955F4" w:rsidRPr="0043684C">
        <w:t xml:space="preserve">litter </w:t>
      </w:r>
      <w:r w:rsidRPr="0043684C">
        <w:t xml:space="preserve">decomposition rate. According to </w:t>
      </w:r>
      <w:r w:rsidR="004227B9" w:rsidRPr="0043684C">
        <w:fldChar w:fldCharType="begin" w:fldLock="1"/>
      </w:r>
      <w:r w:rsidR="001C2EB9" w:rsidRPr="0043684C">
        <w:instrText>ADDIN CSL_CITATION {"citationItems":[{"id":"ITEM-1","itemData":{"DOI":"10.3732/ajb.1000364","ISSN":"00029122","PMID":"21613148","abstract":"Over the past several decades, a rapidly expanding field of research known as biodiversity and ecosystem functioning has begun to quantify how the world' s biological diversity can, as an independent variable, control ecological processes that are both essential for, and fundamental to, the functioning of ecosystems. Research in this area has often been justified on grounds that (1) loss of biological diversity ranks among the most pronounced changes to the global environment and that (2) reductions in diversity, and corresponding changes in species composition, could alter important services that ecosystems provide to humanity (e.g., food production, pest/disease control, water purification). Here we review over two decades of experiments that have examined how species richness of primary producers influences the suite of ecological processes that are controlled by plants and algae in terrestrial, marine, and freshwater ecosystems. Using formal meta-analyses, we assess the balance of evidence for eight fundamental questions and corresponding hypotheses about the functional role of producer diversity in ecosystems. These include questions about how primary producer diversity influences the efficiency of resource use and biomass production in ecosystems, how primary producer diversity influences the transfer and recycling of biomass to other trophic groups in a food web, and the number of species and spatial /temporal scales at which diversity effects are most apparent. After summarizing the balance of evidence and stating our own confidence in the conclusions, we outline several new questions that must now be addressed if this field is going to evolve into a predictive science that can help conserve and manage ecological processes in ecosystems. © 2011 Botanical Society of America.","author":[{"dropping-particle":"","family":"Cardinale","given":"Bradley J.","non-dropping-particle":"","parse-names":false,"suffix":""},{"dropping-particle":"","family":"Matulich","given":"Kristin L.","non-dropping-particle":"","parse-names":false,"suffix":""},{"dropping-particle":"","family":"Hooper","given":"David U.","non-dropping-particle":"","parse-names":false,"suffix":""},{"dropping-particle":"","family":"Byrnes","given":"Jarrett E.","non-dropping-particle":"","parse-names":false,"suffix":""},{"dropping-particle":"","family":"Duffy","given":"Emmett","non-dropping-particle":"","parse-names":false,"suffix":""},{"dropping-particle":"","family":"Gamfeldt","given":"Lars","non-dropping-particle":"","parse-names":false,"suffix":""},{"dropping-particle":"","family":"Balvanera","given":"Patricia","non-dropping-particle":"","parse-names":false,"suffix":""},{"dropping-particle":"","family":"O'Connor","given":"Mary I.","non-dropping-particle":"","parse-names":false,"suffix":""},{"dropping-particle":"","family":"Gonzalez","given":"Andrew","non-dropping-particle":"","parse-names":false,"suffix":""}],"container-title":"American Journal of Botany","id":"ITEM-1","issue":"3","issued":{"date-parts":[["2011"]]},"page":"572-592","title":"The functional role of producer diversity in ecosystems","type":"article-journal","volume":"98"},"uris":["http://www.mendeley.com/documents/?uuid=323e4060-4672-44d1-8f77-9260f21c9509"]}],"mendeley":{"formattedCitation":"(Cardinale et al., 2011)","plainTextFormattedCitation":"(Cardinale et al., 2011)","previouslyFormattedCitation":"(Cardinale et al., 2011)"},"properties":{"noteIndex":0},"schema":"https://github.com/citation-style-language/schema/raw/master/csl-citation.json"}</w:instrText>
      </w:r>
      <w:r w:rsidR="004227B9" w:rsidRPr="0043684C">
        <w:fldChar w:fldCharType="separate"/>
      </w:r>
      <w:r w:rsidR="004020C4" w:rsidRPr="0043684C">
        <w:rPr>
          <w:noProof/>
        </w:rPr>
        <w:t>Cardinale et al. (</w:t>
      </w:r>
      <w:r w:rsidR="004227B9" w:rsidRPr="0043684C">
        <w:rPr>
          <w:noProof/>
        </w:rPr>
        <w:t>2011)</w:t>
      </w:r>
      <w:r w:rsidR="004227B9" w:rsidRPr="0043684C">
        <w:fldChar w:fldCharType="end"/>
      </w:r>
      <w:r w:rsidRPr="0043684C">
        <w:t xml:space="preserve">, limited evidence suggests that, on average, </w:t>
      </w:r>
      <w:r w:rsidR="001E182A" w:rsidRPr="0043684C">
        <w:t xml:space="preserve">a </w:t>
      </w:r>
      <w:r w:rsidRPr="0043684C">
        <w:t>declin</w:t>
      </w:r>
      <w:r w:rsidR="001E182A" w:rsidRPr="0043684C">
        <w:t>e</w:t>
      </w:r>
      <w:r w:rsidRPr="0043684C">
        <w:t xml:space="preserve"> in plant diversity may reduce decomposition rates and the efficiency by which biologically essential elements are recycled back into their inorganic forms. </w:t>
      </w:r>
      <w:r w:rsidR="00A955F4" w:rsidRPr="0043684C">
        <w:rPr>
          <w:color w:val="222222"/>
          <w:lang w:val="en"/>
        </w:rPr>
        <w:t xml:space="preserve">The lack of a direct and strong relationship between the tree diversity and soil processes such as decomposition </w:t>
      </w:r>
      <w:r w:rsidR="00A955F4" w:rsidRPr="0043684C">
        <w:rPr>
          <w:color w:val="000000" w:themeColor="text1"/>
          <w:shd w:val="clear" w:color="auto" w:fill="F8F9FA"/>
        </w:rPr>
        <w:t xml:space="preserve">may </w:t>
      </w:r>
      <w:r w:rsidR="00A955F4" w:rsidRPr="0043684C">
        <w:rPr>
          <w:color w:val="000000" w:themeColor="text1"/>
        </w:rPr>
        <w:t xml:space="preserve">also be a </w:t>
      </w:r>
      <w:r w:rsidR="001E182A" w:rsidRPr="0043684C">
        <w:rPr>
          <w:color w:val="000000" w:themeColor="text1"/>
        </w:rPr>
        <w:t>result</w:t>
      </w:r>
      <w:r w:rsidR="00A955F4" w:rsidRPr="0043684C">
        <w:rPr>
          <w:color w:val="000000" w:themeColor="text1"/>
        </w:rPr>
        <w:t xml:space="preserve"> of oversimplifying the data analysis.</w:t>
      </w:r>
      <w:r w:rsidR="00A955F4" w:rsidRPr="0043684C">
        <w:rPr>
          <w:color w:val="000000" w:themeColor="text1"/>
          <w:shd w:val="clear" w:color="auto" w:fill="F8F9FA"/>
        </w:rPr>
        <w:t xml:space="preserve"> </w:t>
      </w:r>
      <w:r w:rsidR="00A955F4" w:rsidRPr="0043684C">
        <w:rPr>
          <w:color w:val="222222"/>
          <w:lang w:val="en"/>
        </w:rPr>
        <w:t xml:space="preserve">Trees support other </w:t>
      </w:r>
      <w:r w:rsidR="001E182A" w:rsidRPr="0043684C">
        <w:rPr>
          <w:color w:val="222222"/>
          <w:lang w:val="en"/>
        </w:rPr>
        <w:t>components of</w:t>
      </w:r>
      <w:r w:rsidR="00804687" w:rsidRPr="0043684C">
        <w:rPr>
          <w:color w:val="222222"/>
          <w:lang w:val="en"/>
        </w:rPr>
        <w:t xml:space="preserve"> </w:t>
      </w:r>
      <w:r w:rsidR="00A955F4" w:rsidRPr="0043684C">
        <w:rPr>
          <w:color w:val="222222"/>
          <w:lang w:val="en"/>
        </w:rPr>
        <w:t>diversit</w:t>
      </w:r>
      <w:r w:rsidR="00804687" w:rsidRPr="0043684C">
        <w:rPr>
          <w:color w:val="222222"/>
          <w:lang w:val="en"/>
        </w:rPr>
        <w:t>y</w:t>
      </w:r>
      <w:r w:rsidR="00A955F4" w:rsidRPr="0043684C">
        <w:rPr>
          <w:color w:val="222222"/>
          <w:lang w:val="en"/>
        </w:rPr>
        <w:t xml:space="preserve"> in the system, </w:t>
      </w:r>
      <w:r w:rsidR="001E182A" w:rsidRPr="0043684C">
        <w:rPr>
          <w:color w:val="222222"/>
          <w:lang w:val="en"/>
        </w:rPr>
        <w:t xml:space="preserve">such </w:t>
      </w:r>
      <w:r w:rsidR="00A955F4" w:rsidRPr="0043684C">
        <w:rPr>
          <w:color w:val="222222"/>
          <w:lang w:val="en"/>
        </w:rPr>
        <w:t>as understory herbaceous plants and soil micro</w:t>
      </w:r>
      <w:r w:rsidR="001E182A" w:rsidRPr="0043684C">
        <w:rPr>
          <w:color w:val="222222"/>
          <w:lang w:val="en"/>
        </w:rPr>
        <w:t>o</w:t>
      </w:r>
      <w:r w:rsidR="00A955F4" w:rsidRPr="0043684C">
        <w:rPr>
          <w:color w:val="222222"/>
          <w:lang w:val="en"/>
        </w:rPr>
        <w:t xml:space="preserve">rganisms, among other actors that mediate the litter decomposition process. </w:t>
      </w:r>
      <w:r w:rsidR="001E182A" w:rsidRPr="0043684C">
        <w:rPr>
          <w:color w:val="222222"/>
          <w:lang w:val="en"/>
        </w:rPr>
        <w:t>E</w:t>
      </w:r>
      <w:r w:rsidR="00A955F4" w:rsidRPr="0043684C">
        <w:rPr>
          <w:color w:val="222222"/>
          <w:lang w:val="en"/>
        </w:rPr>
        <w:t xml:space="preserve">xplanatory models </w:t>
      </w:r>
      <w:r w:rsidR="001E182A" w:rsidRPr="0043684C">
        <w:rPr>
          <w:color w:val="222222"/>
          <w:lang w:val="en"/>
        </w:rPr>
        <w:t xml:space="preserve">that </w:t>
      </w:r>
      <w:r w:rsidR="00A955F4" w:rsidRPr="0043684C">
        <w:rPr>
          <w:color w:val="222222"/>
          <w:lang w:val="en"/>
        </w:rPr>
        <w:t xml:space="preserve">include </w:t>
      </w:r>
      <w:proofErr w:type="spellStart"/>
      <w:r w:rsidR="00A955F4" w:rsidRPr="0043684C">
        <w:rPr>
          <w:color w:val="222222"/>
          <w:lang w:val="en"/>
        </w:rPr>
        <w:t>multitaxonomic</w:t>
      </w:r>
      <w:proofErr w:type="spellEnd"/>
      <w:r w:rsidR="00A955F4" w:rsidRPr="0043684C">
        <w:rPr>
          <w:color w:val="222222"/>
          <w:lang w:val="en"/>
        </w:rPr>
        <w:t xml:space="preserve"> diversity</w:t>
      </w:r>
      <w:r w:rsidR="001E182A" w:rsidRPr="0043684C">
        <w:rPr>
          <w:color w:val="222222"/>
          <w:lang w:val="en"/>
        </w:rPr>
        <w:t xml:space="preserve"> reveal</w:t>
      </w:r>
      <w:r w:rsidR="00A955F4" w:rsidRPr="0043684C">
        <w:rPr>
          <w:color w:val="222222"/>
          <w:lang w:val="en"/>
        </w:rPr>
        <w:t xml:space="preserve"> a significant indirect effect of trees on decomposition</w:t>
      </w:r>
      <w:r w:rsidR="001C2EB9" w:rsidRPr="0043684C">
        <w:rPr>
          <w:color w:val="222222"/>
          <w:lang w:val="en"/>
        </w:rPr>
        <w:t xml:space="preserve"> </w:t>
      </w:r>
      <w:r w:rsidR="001C2EB9" w:rsidRPr="0043684C">
        <w:rPr>
          <w:color w:val="222222"/>
          <w:lang w:val="en"/>
        </w:rPr>
        <w:fldChar w:fldCharType="begin" w:fldLock="1"/>
      </w:r>
      <w:r w:rsidR="001C2EB9" w:rsidRPr="0043684C">
        <w:rPr>
          <w:color w:val="222222"/>
          <w:lang w:val="en"/>
        </w:rPr>
        <w:instrText>ADDIN CSL_CITATION {"citationItems":[{"id":"ITEM-1","itemData":{"DOI":"10.1111/1365-2664.12733","ISSN":"13652664","abstract":"Biodiversity has been elucidated to be one of the major factors sustaining ecosystem functioning. The vast majority of studies showing a relationship between biodiversity and ecosystem functioning have come from experiments, and this knowledge has not yet been applied to most real-world cases of conservation and management. This is especially true in forest ecosystems, characterized by the dominance of long-lived organisms (trees) and high levels of structural complexity and environmental heterogeneity. To apply biodiversity–function relationships to actual forest management, there are several issues to be considered. These include employing a cross-taxon perspective, as some functions (e.g. soil biogeochemical processes) cannot be maintained by a narrow set of organisms, as is usually the case with experimental systems. More specifically, although the interaction between above- and below-ground diversity is important for many functions in forests, there are few studies that evaluated the roles of diversity in both subsystems in a manner that could be informative in practice. To evaluate the roles of above- and below-ground diversity to support natural soil ecosystem functions, we conducted a decomposition experiment in the northern forests of Japan, which are currently under restoration management. The restoration area consists of mosaics of different vegetation types by various revegetation activities and establishment of ungulate exclosures. Using structural equation modelling and linear mixed-effects models, we assessed direct and indirect pathways from diversity to functions by focusing on both of taxonomic and functional diversity indices. To put our findings into practice, we utilized a trait-based approach, which provides a link between the functional consequences of human influences and ecosystem structure. We found little direct effects of tree diversity on below-ground functions such as decomposition rate and litter stabilization. However, once the diversities of understorey herbaceous plants and soil fungi were considered as a possible mediating explanatory factor, we found a significant effect of tree diversity to indirectly support these functions by supporting these other types of biodiversity. Particularly, we found that the models based on functional trait diversity, rather than on taxonomic species richness, best explained the variation in below-ground processes. Synthesis and applications. Forest restoration in the northern forests of…","author":[{"dropping-particle":"","family":"Fujii","given":"Saori","non-dropping-particle":"","parse-names":false,"suffix":""},{"dropping-particle":"","family":"Mori","given":"Akira S.","non-dropping-particle":"","parse-names":false,"suffix":""},{"dropping-particle":"","family":"Koide","given":"Dai","non-dropping-particle":"","parse-names":false,"suffix":""},{"dropping-particle":"","family":"Makoto","given":"Kobayashi","non-dropping-particle":"","parse-names":false,"suffix":""},{"dropping-particle":"","family":"Matsuoka","given":"Shunsuke","non-dropping-particle":"","parse-names":false,"suffix":""},{"dropping-particle":"","family":"Osono","given":"Takashi","non-dropping-particle":"","parse-names":false,"suffix":""},{"dropping-particle":"","family":"Isbell","given":"Forest","non-dropping-particle":"","parse-names":false,"suffix":""}],"container-title":"Journal of Applied Ecology","id":"ITEM-1","issue":"1","issued":{"date-parts":[["2017"]]},"page":"80-90","title":"Disentangling relationships between plant diversity and decomposition processes under forest restoration","type":"article-journal","volume":"54"},"uris":["http://www.mendeley.com/documents/?uuid=295d5856-142b-48de-8bde-daddb1cd6fca"]}],"mendeley":{"formattedCitation":"(Fujii et al., 2017)","plainTextFormattedCitation":"(Fujii et al., 2017)","previouslyFormattedCitation":"(Fujii et al., 2017)"},"properties":{"noteIndex":0},"schema":"https://github.com/citation-style-language/schema/raw/master/csl-citation.json"}</w:instrText>
      </w:r>
      <w:r w:rsidR="001C2EB9" w:rsidRPr="0043684C">
        <w:rPr>
          <w:color w:val="222222"/>
          <w:lang w:val="en"/>
        </w:rPr>
        <w:fldChar w:fldCharType="separate"/>
      </w:r>
      <w:r w:rsidR="001C2EB9" w:rsidRPr="0043684C">
        <w:rPr>
          <w:noProof/>
          <w:color w:val="222222"/>
          <w:lang w:val="en"/>
        </w:rPr>
        <w:t>(Fujii et al., 2017)</w:t>
      </w:r>
      <w:r w:rsidR="001C2EB9" w:rsidRPr="0043684C">
        <w:rPr>
          <w:color w:val="222222"/>
          <w:lang w:val="en"/>
        </w:rPr>
        <w:fldChar w:fldCharType="end"/>
      </w:r>
      <w:r w:rsidR="001C2EB9" w:rsidRPr="0043684C">
        <w:rPr>
          <w:color w:val="222222"/>
          <w:lang w:val="en"/>
        </w:rPr>
        <w:t>.</w:t>
      </w:r>
    </w:p>
    <w:p w14:paraId="0D218312" w14:textId="28E7F38C" w:rsidR="00C63342" w:rsidRPr="0043684C" w:rsidRDefault="001E182A" w:rsidP="004020C4">
      <w:pPr>
        <w:autoSpaceDE w:val="0"/>
        <w:autoSpaceDN w:val="0"/>
        <w:adjustRightInd w:val="0"/>
        <w:spacing w:line="480" w:lineRule="auto"/>
        <w:ind w:firstLine="708"/>
        <w:jc w:val="both"/>
      </w:pPr>
      <w:r w:rsidRPr="0043684C">
        <w:t>Ano</w:t>
      </w:r>
      <w:r w:rsidR="00E1226A" w:rsidRPr="0043684C">
        <w:t xml:space="preserve">ther important ecosystem function, the amount of litterfall produced by forests, also could be increased by </w:t>
      </w:r>
      <w:r w:rsidRPr="0043684C">
        <w:t>augmenting</w:t>
      </w:r>
      <w:r w:rsidR="00E1226A" w:rsidRPr="0043684C">
        <w:t xml:space="preserve"> biodiversity, since litterfall </w:t>
      </w:r>
      <w:r w:rsidRPr="0043684C">
        <w:t xml:space="preserve">has </w:t>
      </w:r>
      <w:r w:rsidR="00E1226A" w:rsidRPr="0043684C">
        <w:t>component</w:t>
      </w:r>
      <w:r w:rsidRPr="0043684C">
        <w:t>s</w:t>
      </w:r>
      <w:r w:rsidR="00E1226A" w:rsidRPr="0043684C">
        <w:t xml:space="preserve"> </w:t>
      </w:r>
      <w:r w:rsidRPr="0043684C">
        <w:t xml:space="preserve">of </w:t>
      </w:r>
      <w:r w:rsidR="00E1226A" w:rsidRPr="0043684C">
        <w:t xml:space="preserve">both plant and animal origin. </w:t>
      </w:r>
      <w:r w:rsidR="004020C4" w:rsidRPr="0043684C">
        <w:t xml:space="preserve">However, in our study, the variables that explained litter production, at the biodiversity level, showed some unexpected results, with essential components explaining little or almost nothing of ecological processes (e.g., richness and abundance of invertebrates and trees). </w:t>
      </w:r>
      <w:r w:rsidR="00E1226A" w:rsidRPr="0043684C">
        <w:t xml:space="preserve">However, </w:t>
      </w:r>
      <w:r w:rsidR="004020C4" w:rsidRPr="0043684C">
        <w:t xml:space="preserve">the above mentioned result </w:t>
      </w:r>
      <w:r w:rsidR="009A2F41" w:rsidRPr="0043684C">
        <w:t xml:space="preserve">is </w:t>
      </w:r>
      <w:r w:rsidR="00E1226A" w:rsidRPr="0043684C">
        <w:t xml:space="preserve">consistent with </w:t>
      </w:r>
      <w:r w:rsidRPr="0043684C">
        <w:t>o</w:t>
      </w:r>
      <w:r w:rsidR="00E1226A" w:rsidRPr="0043684C">
        <w:t>the</w:t>
      </w:r>
      <w:r w:rsidRPr="0043684C">
        <w:t>r</w:t>
      </w:r>
      <w:r w:rsidR="00E1226A" w:rsidRPr="0043684C">
        <w:t xml:space="preserve"> </w:t>
      </w:r>
      <w:r w:rsidRPr="0043684C">
        <w:t>studies</w:t>
      </w:r>
      <w:r w:rsidR="001C2EB9" w:rsidRPr="0043684C">
        <w:t xml:space="preserve"> </w:t>
      </w:r>
      <w:r w:rsidR="001C2EB9" w:rsidRPr="0043684C">
        <w:fldChar w:fldCharType="begin" w:fldLock="1"/>
      </w:r>
      <w:r w:rsidR="000E4FC9" w:rsidRPr="0043684C">
        <w:instrText>ADDIN CSL_CITATION {"citationItems":[{"id":"ITEM-1","itemData":{"DOI":"10.1146/annurev.ecolsys.30.1.257","ISSN":"00664162","abstract":"Recent overviews have suggested that the relationship between species richness and productivity (rate of conversion of resources to biomass per unit area per unit time) is unimodal (hump-shaped). Most agree that productivity affects species richness at large scales, but unanimity is less regarding underlying mechanisms. Recent studies have examined the possibility that variation in species richness within communities may influence productivity, leading roan exploration of the relative effect of alterations in species number per se as contrasted to the addition of productive species. Reviews of the literature concerning deserts, boreal forests, tropical forests, lakes, and wetlands lead to the conclusion that extant data are insufficient to conclusively resolve the relationship between diversity and productivity, or that patterns are variable with mechanisms equally varied and complex. A more comprehensive survey of the ecological literature uncovered approximately 200 relationships, of which 30% were unimodal, 26% were positive linear, 12% were negative linear, and 32% were not significant. Categorization of studies with respect to geographic extent, ecological extent, taxonomic hierarchy, or energetic basis of productivity similarly yielded a heterogeneous distribution of relationships. Theoretical and empirical approaches increasingly suggest scale-dependence in the relationship between species richness and productivity; consequently, synthetic understanding may be contingent on explicit considerations of scale in analytical studies of productivity and diversity.","author":[{"dropping-particle":"","family":"Waide","given":"R. B.","non-dropping-particle":"","parse-names":false,"suffix":""},{"dropping-particle":"","family":"Willig","given":"M. R.","non-dropping-particle":"","parse-names":false,"suffix":""},{"dropping-particle":"","family":"Steiner","given":"C. F.","non-dropping-particle":"","parse-names":false,"suffix":""},{"dropping-particle":"","family":"Mittelbach","given":"G.","non-dropping-particle":"","parse-names":false,"suffix":""},{"dropping-particle":"","family":"Gough","given":"L.","non-dropping-particle":"","parse-names":false,"suffix":""},{"dropping-particle":"","family":"Dodson","given":"S. I.","non-dropping-particle":"","parse-names":false,"suffix":""},{"dropping-particle":"","family":"Juday","given":"G. P.","non-dropping-particle":"","parse-names":false,"suffix":""},{"dropping-particle":"","family":"Parmenter","given":"R.","non-dropping-particle":"","parse-names":false,"suffix":""}],"container-title":"Annual Review of Ecology and Systematics","id":"ITEM-1","issued":{"date-parts":[["1999"]]},"page":"257-300","title":"The relationship between productivity and species richness","type":"article-journal","volume":"30"},"uris":["http://www.mendeley.com/documents/?uuid=933330f9-11a2-45f2-9d6e-f1a11b54b0a0"]},{"id":"ITEM-2","itemData":{"DOI":"10.1038/ncomms10122","ISSN":"20411723","PMID":"26646209","abstract":"The composition of species communities is changing rapidly through drivers such as habitat loss and climate change, with potentially serious consequences for the resilience of ecosystem functions on which humans depend. To assess such changes in resilience, we analyse trends in the frequency of species in Great Britain that provide key ecosystem functions - specifically decomposition, carbon sequestration, pollination, pest control and cultural values. For 4,424 species over four decades, there have been significant net declines among animal species that provide pollination, pest control and cultural values. Groups providing decomposition and carbon sequestration remain relatively stable, as fewer species are in decline and these are offset by large numbers of new arrivals into Great Britain. While there is general concern about degradation of a wide range of ecosystem functions, our results suggest actions should focus on particular functions for which there is evidence of substantial erosion of their resilience.","author":[{"dropping-particle":"","family":"Oliver","given":"Tom H.","non-dropping-particle":"","parse-names":false,"suffix":""},{"dropping-particle":"","family":"Isaac","given":"Nick J.B.","non-dropping-particle":"","parse-names":false,"suffix":""},{"dropping-particle":"","family":"August","given":"Tom A.","non-dropping-particle":"","parse-names":false,"suffix":""},{"dropping-particle":"","family":"Woodcock","given":"Ben A.","non-dropping-particle":"","parse-names":false,"suffix":""},{"dropping-particle":"","family":"Roy","given":"David B.","non-dropping-particle":"","parse-names":false,"suffix":""},{"dropping-particle":"","family":"Bullock","given":"James M.","non-dropping-particle":"","parse-names":false,"suffix":""}],"container-title":"Nature Communications","id":"ITEM-2","issue":"1","issued":{"date-parts":[["2015"]]},"page":"1-8","publisher":"Nature Publishing Group","title":"Declining resilience of ecosystem functions under biodiversity loss","type":"article-journal","volume":"6"},"uris":["http://www.mendeley.com/documents/?uuid=f4f3ef3d-d41a-42b2-a9d6-98a1ab6628ca"]},{"id":"ITEM-3","itemData":{"DOI":"10.1016/j.tree.2015.03.010","ISSN":"01695347","PMID":"25896491","abstract":"Tropical forests are highly diverse systems involving extraordinary numbers of interactions between species, with each species responding in a different way to the abiotic environment. Understanding how these systems function and predicting how they respond to anthropogenic global change is extremely challenging. We argue for the necessity of 'whole-ecosystem' experimental manipulations, in which the entire ecosystem is targeted, either to reveal the functioning of the system in its natural state or to understand responses to anthropogenic impacts. We survey the current range of whole-ecosystem manipulations, which include those targeting weather and climate, nutrients, biotic interactions, human impacts, and habitat restoration. Finally we describe the unique challenges and opportunities presented by such projects and suggest directions for future experiments.","author":[{"dropping-particle":"","family":"Fayle","given":"Tom M.","non-dropping-particle":"","parse-names":false,"suffix":""},{"dropping-particle":"","family":"Turner","given":"Edgar C.","non-dropping-particle":"","parse-names":false,"suffix":""},{"dropping-particle":"","family":"Basset","given":"Yves","non-dropping-particle":"","parse-names":false,"suffix":""},{"dropping-particle":"","family":"Ewers","given":"Robert M.","non-dropping-particle":"","parse-names":false,"suffix":""},{"dropping-particle":"","family":"Reynolds","given":"Glen","non-dropping-particle":"","parse-names":false,"suffix":""},{"dropping-particle":"","family":"Novotny","given":"Vojtech","non-dropping-particle":"","parse-names":false,"suffix":""}],"container-title":"Trends in Ecology and Evolution","id":"ITEM-3","issue":"6","issued":{"date-parts":[["2015"]]},"page":"334-346","publisher":"Elsevier Ltd","title":"Whole-ecosystem experimental manipulations of tropical forests","type":"article-journal","volume":"30"},"uris":["http://www.mendeley.com/documents/?uuid=629dd0b3-39b9-4b49-b6ac-c6847d5345c5"]},{"id":"ITEM-4","itemData":{"DOI":"10.1093/jpe/rtw115","ISBN":"8610627586","ISSN":"1752993X","abstract":"Litterfall, as an important link between aboveground and belowground processes, plays a key role in forest ecosystems. Here, we test for effects of tree species richness on litter production and litter quality in subtropical forest. The study further encompasses a factorial gradient of secondary succession that resulted from human exploitation. Given that a large percentage of subtropical forests are in secondary successional stages, understanding the role of biodiversity on forest re-growth after disturbance appears critical. Methods From January 2009 to December 2014, we monitored forest litterfall in 27 Comparative Study Plots that spanned a gradient of tree species richness (3-20 species) and secondary successional ages (~20 to 120 years) in Gutianshan Natural Nature Reserve, Zhejiang Province, China. The experiment is part of the biodiversity-ecosystem functioning research platform -BEF-China-. Tree litterfall was collected in monthly intervals using litter traps. Samples were separated into leaf and non-leaf components. Leaf litter was further sorted into dominant and other species. Community level monthly leaf litter C and N contents were analysed through a full year. General linear mixed-effects models were applied to test for effects of tree species richness and successional age on litter quantity and leaf litter C/N. Important Findings Litterfall increased with species richness among and within successional age and this effect was consistent across years. Successionally older stands had higher litterfall and this effect was related to increased tree species richness. However, species richness did not change the intra-and inter-Annual temporal stability of litterfall. Increasing tree species richness increased leaf litter quality (decreased C/N), while successional age had no effect. Our study indicates that more diverse forest stands produce more leaf litter and that this litter has higher N concentrations, which could promote forest growth through accelerated nutrient re-cycling.","author":[{"dropping-particle":"","family":"Huang","given":"Yuanyuan","non-dropping-particle":"","parse-names":false,"suffix":""},{"dropping-particle":"","family":"Ma","given":"Yinlei","non-dropping-particle":"","parse-names":false,"suffix":""},{"dropping-particle":"","family":"Zhao","given":"Ke","non-dropping-particle":"","parse-names":false,"suffix":""},{"dropping-particle":"","family":"Niklaus","given":"Pascal A.","non-dropping-particle":"","parse-names":false,"suffix":""},{"dropping-particle":"","family":"Schmid","given":"Bernhard","non-dropping-particle":"","parse-names":false,"suffix":""},{"dropping-particle":"","family":"He","given":"Jin Sheng","non-dropping-particle":"","parse-names":false,"suffix":""}],"container-title":"Journal of Plant Ecology","id":"ITEM-4","issue":"1","issued":{"date-parts":[["2017"]]},"page":"28-35","title":"Positive effects of tree species diversity on litterfall quantity and quality along a secondary successional chronosequence in a subtropical forest","type":"article-journal","volume":"10"},"uris":["http://www.mendeley.com/documents/?uuid=23aa0c29-7aea-4368-a576-5ac2439a96e7"]}],"mendeley":{"formattedCitation":"(Fayle et al., 2015; Huang et al., 2017; Oliver et al., 2015; Waide et al., 1999)","plainTextFormattedCitation":"(Fayle et al., 2015; Huang et al., 2017; Oliver et al., 2015; Waide et al., 1999)","previouslyFormattedCitation":"(Fayle et al., 2015; Huang et al., 2017; Oliver et al., 2015; Waide et al., 1999)"},"properties":{"noteIndex":0},"schema":"https://github.com/citation-style-language/schema/raw/master/csl-citation.json"}</w:instrText>
      </w:r>
      <w:r w:rsidR="001C2EB9" w:rsidRPr="0043684C">
        <w:fldChar w:fldCharType="separate"/>
      </w:r>
      <w:r w:rsidR="001C2EB9" w:rsidRPr="0043684C">
        <w:rPr>
          <w:noProof/>
        </w:rPr>
        <w:t>(Fayle et al., 2015; Oliver et al., 2015</w:t>
      </w:r>
      <w:r w:rsidR="00757A27" w:rsidRPr="0043684C">
        <w:rPr>
          <w:noProof/>
        </w:rPr>
        <w:t>; Huang et al., 2017</w:t>
      </w:r>
      <w:r w:rsidR="001C2EB9" w:rsidRPr="0043684C">
        <w:rPr>
          <w:noProof/>
        </w:rPr>
        <w:t>)</w:t>
      </w:r>
      <w:r w:rsidR="001C2EB9" w:rsidRPr="0043684C">
        <w:fldChar w:fldCharType="end"/>
      </w:r>
      <w:r w:rsidR="004020C4" w:rsidRPr="0043684C">
        <w:t>,</w:t>
      </w:r>
      <w:r w:rsidR="00E1226A" w:rsidRPr="0043684C">
        <w:t xml:space="preserve"> since the different groups that </w:t>
      </w:r>
      <w:r w:rsidR="003A48DA" w:rsidRPr="0043684C">
        <w:t>comprise</w:t>
      </w:r>
      <w:r w:rsidR="00E1226A" w:rsidRPr="0043684C">
        <w:t xml:space="preserve"> biodiversity exhibit behaviors and participate in functional groups that relate differently to the resources offered by the forest. The</w:t>
      </w:r>
      <w:r w:rsidRPr="0043684C">
        <w:t>refore</w:t>
      </w:r>
      <w:r w:rsidR="007C198B" w:rsidRPr="0043684C">
        <w:t>,</w:t>
      </w:r>
      <w:r w:rsidRPr="0043684C">
        <w:t xml:space="preserve"> some</w:t>
      </w:r>
      <w:r w:rsidR="00E1226A" w:rsidRPr="0043684C">
        <w:t xml:space="preserve"> groups </w:t>
      </w:r>
      <w:r w:rsidRPr="0043684C">
        <w:t xml:space="preserve">will be </w:t>
      </w:r>
      <w:r w:rsidR="00E1226A" w:rsidRPr="0043684C">
        <w:t xml:space="preserve">more related to leaves and </w:t>
      </w:r>
      <w:r w:rsidRPr="0043684C">
        <w:t xml:space="preserve">other </w:t>
      </w:r>
      <w:r w:rsidR="00E1226A" w:rsidRPr="0043684C">
        <w:t xml:space="preserve">groups </w:t>
      </w:r>
      <w:r w:rsidR="003A48DA" w:rsidRPr="0043684C">
        <w:t xml:space="preserve">will be </w:t>
      </w:r>
      <w:r w:rsidRPr="0043684C">
        <w:t xml:space="preserve">more </w:t>
      </w:r>
      <w:r w:rsidR="00E1226A" w:rsidRPr="0043684C">
        <w:t xml:space="preserve">related to branches, fruits, and seeds. </w:t>
      </w:r>
    </w:p>
    <w:p w14:paraId="72FCC42A" w14:textId="00AF01DF" w:rsidR="004020C4" w:rsidRPr="0043684C" w:rsidRDefault="004020C4" w:rsidP="00D6698D">
      <w:pPr>
        <w:spacing w:line="480" w:lineRule="auto"/>
        <w:ind w:firstLine="708"/>
        <w:jc w:val="both"/>
      </w:pPr>
      <w:r w:rsidRPr="0043684C">
        <w:t xml:space="preserve">The richness of soil arthropods was another biodiversity component that was positively related to litter production. Many arthropods that nest in forest soil, such as ants, termites, and coleopterans, use the forest canopy as a substrate for foraging </w:t>
      </w:r>
      <w:r w:rsidRPr="0043684C">
        <w:fldChar w:fldCharType="begin" w:fldLock="1"/>
      </w:r>
      <w:r w:rsidRPr="0043684C">
        <w:instrText>ADDIN CSL_CITATION {"citationItems":[{"id":"ITEM-1","itemData":{"DOI":"10.1023/A:1017581406101","ISSN":"13850237","abstract":"The current state of knowledge of canopy invertebrates in tropical rain forests is reviewed using data drawn, without bias toward taxon, collecting method or biogeographical region, from 89 studies concerned with mass-collecting (&gt; 1000 individuals). The review is intended to identify the most serious gaps and biases in the distribution of higher taxa among forest types and biogeographical regions. With respect to knowledge, biogeographical regions can be ranked as Neotropical &gt; Australian &gt; Oriental &gt; Afrotropical. The canopy of lowland wet and subtropical forests has been studied in greater detail, whereas the canopy of lowland dry and montane forests is much less well known. Collecting techniques influence greatly the present knowledge of canopy invertebrates. Invertebrates other than arthropods, often abundant in epiphytic habitats, phytotelmata and perched litter, are virtually unknown. The abundance of several groups, such as Acari, Collembola and Isoptera, is almost certainly seriously underestimated. Densities of invertebrate individuals in the canopy of tropical rain forests appear to be lower than in temperate forests, although invertebrate abundance is dissipated by the high standing-biomass of rain forests. Coleoptera, particularly Staphylinidae, Curculionidae and Chrysomelidae, along with Hymenoptera, Lepidoptera and Araneae appear to be the most speciose taxa in the canopy, and it is probable that this reflects their range of feeding habits and exploitation of rain forests habitats. The distribution of individuals among the major arthropod orders and across the studies examined is complex and depends on many factors. The amount of variance that can be directly explained by biogeography, forest types (subtropical, wet, dry or montane), or collecting methods appears to be about 11%. The explained variance increases when considering major families of Coleoptera (28%) or subfamilies of Chrysomelidae (40%). In all cases, the variance explained by the type of forest is much higher than by that explained by biogeography. These conclusions are similar when considering various prey-predator relationships in the canopy. This suggests that, at the higher taxa level, the composition of the invertebrate fauna in the canopy may vary comparatively more across forest types than across biogeographical regions and this is discussed briefly from a conservation viewpoint.","author":[{"dropping-particle":"","family":"Basset","given":"Yves","non-dropping-particle":"","parse-names":false,"suffix":""}],"container-title":"Plant Ecology","id":"ITEM-1","issue":"1","issued":{"date-parts":[["2001"]]},"page":"87-107","title":"Invertebrates in the canopy of tropical rain forests: How much do we really know?","type":"article-journal","volume":"153"},"uris":["http://www.mendeley.com/documents/?uuid=97135fde-08c2-490b-a30f-cb777fc2ad3f"]},{"id":"ITEM-2","itemData":{"DOI":"10.1177/1940082917710617","ISSN":"19400829","abstract":"Vegetation structure and microhabitat availability and diversity affect ant assemblage diversity, growth, and dispersal. In this study, we described assemblages of ants nesting in twigs found in the leaf litter, comparing nest characteristics and ant colony sizes among different vegetation habitats at a regional scale. Twigs were collected in urban parks, Eucalyptus plantations, and preserved areas of native Atlantic Forest. We measured the twigs, counted the number of ant colonies, and estimated canopy openness. A total of 51,213 ants from 22 genera and 61 species were recorded. We collected 74, 141, and 283 nests in urban parks, Eucalyptus plantations, and native forest areas, respectively. The richest genera were Pheidole, Camponotus, and Solenopsis. Linepithema neotropicum, Gnamptogenys striatula, and Solenopsis sp.2 were recorded in all study areas. We found only one invasive species, Cardiocondyla wroughtonii. Typically, the canopy in urban park areas was more open, and these areas had lower species richness, lower rate of twig occupancy, and smaller diameter twigs occupied by smaller colonies compared to Eucalyptus plantations or native forest. Ant assemblages were determined mainly by vegetation habitat, followed by twig characteristics. As many ant species use twigs as nest site, twigs are critical habitats for maintaining ant diversity in the leaf litter of areas with varying degrees of complexity in the vegetation structure. However, the availability of twigs as nest resource depended on vegetation structure. In addition, twigs may increase the area occupied by the colonies of some ant species, including Wasmannia auropunctata, which was very frequent in urban parks.","author":[{"dropping-particle":"","family":"Souza-Campana","given":"Débora Rodrigues","non-dropping-particle":"","parse-names":false,"suffix":""},{"dropping-particle":"","family":"Silva","given":"Rogério R.","non-dropping-particle":"","parse-names":false,"suffix":""},{"dropping-particle":"","family":"Fernandes","given":"Tae Tanaami","non-dropping-particle":"","parse-names":false,"suffix":""},{"dropping-particle":"","family":"Silva","given":"Otávio Guilherme de Morais","non-dropping-particle":"","parse-names":false,"suffix":""},{"dropping-particle":"","family":"Saad","given":"Luiza Paine","non-dropping-particle":"","parse-names":false,"suffix":""},{"dropping-particle":"","family":"Morini","given":"Maria Santina de Castro","non-dropping-particle":"","parse-names":false,"suffix":""}],"container-title":"Tropical Conservation Science","id":"ITEM-2","issued":{"date-parts":[["2017"]]},"page":"1-12","title":"Twigs in the leaf litter as ant habitats in different vegetation habitats in southeastern Brazil","type":"article-journal","volume":"10"},"uris":["http://www.mendeley.com/documents/?uuid=fec0c7a4-56b8-4365-bc0d-67ea9a369729"]},{"id":"ITEM-3","itemData":{"DOI":"10.13102/sociobiology.v65i3.1932","ISSN":"03616525","abstract":"The landscape of the northern Pantanal region is a mosaic of fields and forests, distributed according to topography and hydrology of this floodplain, resulting in a particular pattern of vegetation distribution. Among the forest formations, mixed-species and monodominant landscape units can be found which are associated with floodable or non-floodable habitats. Our study tested the hypothesis that forest formations with greater tree richness and which are non-floodable (cordilheiras) maintain distinct richness and composition in canopy ant assemblages in relation to the seasonally floodable monodominant forests (cambarazais). Sampling was performed in 10 sample areas (five cambarazais and five cordilheiras) by means of canopy insecticide fogging during the dry and high water seasons of the Pantanal’s hydrological cycle. The canopy ant assemblages revealed 105 species belonging to 30 genera and nine subfamilies. Myrmicinae (41 spp.), Formicinae (20 spp.) and Pseudomyrmecinae (17 spp.) predominated. Our results revealed that the composition of canopy ant assemblages varied between cambarazal and cordilheira forests, as well as between the dry and high water periods. Nevertheless, the richness was homogeneous between these forests and in the dry and high water periods. These results show the specificity of each forest, as well as its structure, in maintaining distinct compositions in ant assemblages in canopies in the Pantanal of Mato Grosso.","author":[{"dropping-particle":"","family":"Dambros","given":"J.","non-dropping-particle":"","parse-names":false,"suffix":""},{"dropping-particle":"","family":"Vindica","given":"V. F.","non-dropping-particle":"","parse-names":false,"suffix":""},{"dropping-particle":"","family":"Delabie","given":"J. H.C.","non-dropping-particle":"","parse-names":false,"suffix":""},{"dropping-particle":"","family":"Marques","given":"M. I.","non-dropping-particle":"","parse-names":false,"suffix":""},{"dropping-particle":"","family":"Battirola","given":"L. D.","non-dropping-particle":"","parse-names":false,"suffix":""}],"container-title":"Sociobiology","id":"ITEM-3","issue":"3","issued":{"date-parts":[["2018"]]},"page":"358-369","title":"Canopy ant assemblage (Hymenoptera: Formicidae) in two vegetation formations in the Northern Brazilian Pantanal","type":"article-journal","volume":"65"},"uris":["http://www.mendeley.com/documents/?uuid=dafcbaa7-4366-43bd-86ef-ff4960bb5340"]},{"id":"ITEM-4","itemData":{"DOI":"10.13102/sociobiology.v65i1.1802","ISSN":"03616525","abstract":"Termites play an important role as ecosystem engineers in many tropical environments, acting as herbivore-detritivore organisms and strongly influencing vegetation structure and composition by modifying soil properties, providing nutrients by recycling the organic matter, and direct feeding on plants, notably in the Cerrado (Savanna) of Brazil. To evaluate the intensity of termite foraging on Cerrado plants, we recorded plants higher than 25 cm, which exhibited termite activity along nine transects (2 x 50m), at the Estação Ecológica de Pirapitinga (EEP), in the State of Minas Gerais, Brazil. We recorded the height, basal area, and identified the species of each plant. Simultaneously, we used cellulose baits disposed at each 10 m along six transects of 100 m to sample termites in this area, which was protected from fire for at least 40 years. Twelve species of termites were recorded. Termite foraging on Cerrado plant species varied considerably and it was influenced by several factors including plant height and host species. Taller plants presented more termites than smaller plants, probably due to the amount of available resources (for nesting and feeding) for the termites.","author":[{"dropping-particle":"","family":"Murcia","given":"S. L.","non-dropping-particle":"","parse-names":false,"suffix":""},{"dropping-particle":"","family":"Santos","given":"J. C.","non-dropping-particle":"","parse-names":false,"suffix":""},{"dropping-particle":"","family":"DeSouza","given":"O.","non-dropping-particle":"","parse-names":false,"suffix":""},{"dropping-particle":"","family":"Constantino","given":"R.","non-dropping-particle":"","parse-names":false,"suffix":""},{"dropping-particle":"","family":"Haifig","given":"I.","non-dropping-particle":"","parse-names":false,"suffix":""},{"dropping-particle":"","family":"Fernandes","given":"Geraldo Wilson","non-dropping-particle":"","parse-names":false,"suffix":""}],"container-title":"Sociobiology","id":"ITEM-4","issue":"1","issued":{"date-parts":[["2018"]]},"page":"48-58","title":"Termite Foraging on Plants of a Brazilian Savanna: the Effects of Tree Height","type":"article-journal","volume":"65"},"uris":["http://www.mendeley.com/documents/?uuid=ebe12566-be69-47e7-8e73-152d666365ef"]}],"mendeley":{"formattedCitation":"(Basset, 2001; Dambros, Vindica, Delabie, Marques, &amp; Battirola, 2018; Murcia et al., 2018; Souza-Campana et al., 2017)","plainTextFormattedCitation":"(Basset, 2001; Dambros, Vindica, Delabie, Marques, &amp; Battirola, 2018; Murcia et al., 2018; Souza-Campana et al., 2017)","previouslyFormattedCitation":"(Basset, 2001; Dambros, Vindica, Delabie, Marques, &amp; Battirola, 2018; Murcia et al., 2018; Souza-Campana et al., 2017)"},"properties":{"noteIndex":0},"schema":"https://github.com/citation-style-language/schema/raw/master/csl-citation.json"}</w:instrText>
      </w:r>
      <w:r w:rsidRPr="0043684C">
        <w:fldChar w:fldCharType="separate"/>
      </w:r>
      <w:r w:rsidRPr="0043684C">
        <w:rPr>
          <w:noProof/>
        </w:rPr>
        <w:t>(Souza-Campana et al., 2017; Dambros et al., 2018)</w:t>
      </w:r>
      <w:r w:rsidRPr="0043684C">
        <w:fldChar w:fldCharType="end"/>
      </w:r>
      <w:r w:rsidRPr="0043684C">
        <w:t xml:space="preserve">. A large part of the soil fauna, in our study, was composed of leaf-cutting </w:t>
      </w:r>
      <w:r w:rsidRPr="0043684C">
        <w:lastRenderedPageBreak/>
        <w:t xml:space="preserve">ants and termites, as is typical in </w:t>
      </w:r>
      <w:proofErr w:type="spellStart"/>
      <w:r w:rsidRPr="0043684C">
        <w:t>neotropical</w:t>
      </w:r>
      <w:proofErr w:type="spellEnd"/>
      <w:r w:rsidRPr="0043684C">
        <w:t xml:space="preserve"> forests </w:t>
      </w:r>
      <w:r w:rsidRPr="0043684C">
        <w:fldChar w:fldCharType="begin" w:fldLock="1"/>
      </w:r>
      <w:r w:rsidRPr="0043684C">
        <w:instrText>ADDIN CSL_CITATION {"citationItems":[{"id":"ITEM-1","itemData":{"DOI":"10.1111/1365-2664.12733","ISSN":"13652664","abstract":"Biodiversity has been elucidated to be one of the major factors sustaining ecosystem functioning. The vast majority of studies showing a relationship between biodiversity and ecosystem functioning have come from experiments, and this knowledge has not yet been applied to most real-world cases of conservation and management. This is especially true in forest ecosystems, characterized by the dominance of long-lived organisms (trees) and high levels of structural complexity and environmental heterogeneity. To apply biodiversity–function relationships to actual forest management, there are several issues to be considered. These include employing a cross-taxon perspective, as some functions (e.g. soil biogeochemical processes) cannot be maintained by a narrow set of organisms, as is usually the case with experimental systems. More specifically, although the interaction between above- and below-ground diversity is important for many functions in forests, there are few studies that evaluated the roles of diversity in both subsystems in a manner that could be informative in practice. To evaluate the roles of above- and below-ground diversity to support natural soil ecosystem functions, we conducted a decomposition experiment in the northern forests of Japan, which are currently under restoration management. The restoration area consists of mosaics of different vegetation types by various revegetation activities and establishment of ungulate exclosures. Using structural equation modelling and linear mixed-effects models, we assessed direct and indirect pathways from diversity to functions by focusing on both of taxonomic and functional diversity indices. To put our findings into practice, we utilized a trait-based approach, which provides a link between the functional consequences of human influences and ecosystem structure. We found little direct effects of tree diversity on below-ground functions such as decomposition rate and litter stabilization. However, once the diversities of understorey herbaceous plants and soil fungi were considered as a possible mediating explanatory factor, we found a significant effect of tree diversity to indirectly support these functions by supporting these other types of biodiversity. Particularly, we found that the models based on functional trait diversity, rather than on taxonomic species richness, best explained the variation in below-ground processes. Synthesis and applications. Forest restoration in the northern forests of…","author":[{"dropping-particle":"","family":"Fujii","given":"Saori","non-dropping-particle":"","parse-names":false,"suffix":""},{"dropping-particle":"","family":"Mori","given":"Akira S.","non-dropping-particle":"","parse-names":false,"suffix":""},{"dropping-particle":"","family":"Koide","given":"Dai","non-dropping-particle":"","parse-names":false,"suffix":""},{"dropping-particle":"","family":"Makoto","given":"Kobayashi","non-dropping-particle":"","parse-names":false,"suffix":""},{"dropping-particle":"","family":"Matsuoka","given":"Shunsuke","non-dropping-particle":"","parse-names":false,"suffix":""},{"dropping-particle":"","family":"Osono","given":"Takashi","non-dropping-particle":"","parse-names":false,"suffix":""},{"dropping-particle":"","family":"Isbell","given":"Forest","non-dropping-particle":"","parse-names":false,"suffix":""}],"container-title":"Journal of Applied Ecology","id":"ITEM-1","issue":"1","issued":{"date-parts":[["2017"]]},"page":"80-90","title":"Disentangling relationships between plant diversity and decomposition processes under forest restoration","type":"article-journal","volume":"54"},"uris":["http://www.mendeley.com/documents/?uuid=295d5856-142b-48de-8bde-daddb1cd6fca"]}],"mendeley":{"formattedCitation":"(Fujii et al., 2017)","plainTextFormattedCitation":"(Fujii et al., 2017)","previouslyFormattedCitation":"(Fujii et al., 2017)"},"properties":{"noteIndex":0},"schema":"https://github.com/citation-style-language/schema/raw/master/csl-citation.json"}</w:instrText>
      </w:r>
      <w:r w:rsidRPr="0043684C">
        <w:fldChar w:fldCharType="separate"/>
      </w:r>
      <w:r w:rsidRPr="0043684C">
        <w:rPr>
          <w:noProof/>
        </w:rPr>
        <w:t>(Fujii et al., 2017)</w:t>
      </w:r>
      <w:r w:rsidRPr="0043684C">
        <w:fldChar w:fldCharType="end"/>
      </w:r>
      <w:r w:rsidRPr="0043684C">
        <w:t xml:space="preserve">, which could be acting to increase the quantity and quality of some organic material in the litter. Other components of biodiversity, such as bird and bee richness, were also strongly associated with litter production. This could be an indirect result, since the richness of birds and bees is linked with forest structure, with more-structured forests supporting more bird species </w:t>
      </w:r>
      <w:r w:rsidRPr="0043684C">
        <w:fldChar w:fldCharType="begin" w:fldLock="1"/>
      </w:r>
      <w:r w:rsidRPr="0043684C">
        <w:instrText>ADDIN CSL_CITATION {"citationItems":[{"id":"ITEM-1","itemData":{"DOI":"10.1177/194008291600900126","ISSN":"1940-0829","abstract":"© Grasiela Casas, Bianca Darski, Pedro M. A. Ferreira, Andreas Kindel and Sandra C. Müller. This study evaluated the influence of vegetation structure on bird diversity, guilds, and the richness and composition of species in different successional stages of the subtropical Atlantic rain forest. Much of the land that was formerly agricultural in the Brazilian Atlantic rain forest region is now given over to secondary forests. The habitat structure of these successional forests vary and are influenced by time, historical use and local variables, all of which affect bird assemblies. Sampling of bird species was carried out through audio-visual point counts conducted in forests varying from six years after abandonment to old-growth areas. Forests in which the point counts were conducted were further classified into initial, intermediate and advanced stages according to 11 vegetation structural variables, through cluster analyses. The study found that bird richness and diversity were similar between initial and intermediate stages, but higher in advanced areas. Bird species composition differed between the initial and advanced stages, whereas the guild composition of initial forests differed in both intermediate and advanced stages. Late successional forests had more heterogeneous habitats, and some species and guilds were found only in this stage. However, bird diversity and species and guild composition were similar in intermediate and advanced forests, emphasizing the importance of successional forests for conservation efforts, especially when they are located near old-growth forests and conservation units. The recovery patterns of the successional forests studied indicate a great potential for the natural regeneration of the Atlantic rain forest, at least in areas where slash-and-burn agriculture was the previous landuse.","author":[{"dropping-particle":"","family":"Casas","given":"Grasiela","non-dropping-particle":"","parse-names":false,"suffix":""},{"dropping-particle":"","family":"Darski","given":"Bianca","non-dropping-particle":"","parse-names":false,"suffix":""},{"dropping-particle":"","family":"Ferreira","given":"Pedro M. A.","non-dropping-particle":"","parse-names":false,"suffix":""},{"dropping-particle":"","family":"Kindel","given":"Andreas","non-dropping-particle":"","parse-names":false,"suffix":""},{"dropping-particle":"","family":"Müller","given":"Sandra C.","non-dropping-particle":"","parse-names":false,"suffix":""}],"container-title":"Tropical Conservation Science","id":"ITEM-1","issue":"1","issued":{"date-parts":[["2016"]]},"page":"503-524","title":"Habitat structure influences the diversity, richness and composition of bird assemblages in successional Atlantic rain forests Grasiela","type":"article-journal","volume":"9"},"uris":["http://www.mendeley.com/documents/?uuid=43534225-6e21-4c0a-9fc3-12855c423126"]},{"id":"ITEM-2","itemData":{"DOI":"10.1093/aesa/say021","ISSN":"00138746","abstract":"Wild bee community assemblages were surveyed in a high-elevation mixed conifer forest in central Colorado at multiple points during the growing season (April August) and across a range of forest stand densities using blue vane traps. Understory forb communities were also characterized and related to bee species abundance and diversity. Overall ?-diversity was characterized by 19 genera of bees captured representing five families (Andrenidae, Apidae, Colletidae, Halictidae, and Megachilidae) and 39 unique species. Seasonal variation in abundance and community composition was considerable with early-season (April) communities dominated by Osmia spp. and midsummer (June July) communities dominated by Bombus spp. Bee abundance and a-diversity were on average 88 and 74% higher in midsummer than in early- and late season. Forest basal area was negatively correlated with bee a-diversity and abundance, as well as understory plant species richness. Trapping locations with a stand basal area of =7.5 m2/ha exhibited approximately 54% higher bee abundances and 44% higher a-diversity than locations with =20.0 m2/ha of basal area. Bee a-diversity and abundance positively correlated with understory species richness suggesting that forested sites with low basal area, likely corresponding to overstory canopy gaps and increased site occupancy by forbaceous species, may drive local abundance and diversity of wild bee assemblages. This study provides basal area threshold values in a mixed conifer forest type that may be useful for resource management practitioners concerned with creating or conserving pollinator habitats.","author":[{"dropping-particle":"","family":"Rhoades","given":"Paul R.","non-dropping-particle":"","parse-names":false,"suffix":""},{"dropping-particle":"","family":"Davis","given":"Thomas S.","non-dropping-particle":"","parse-names":false,"suffix":""},{"dropping-particle":"","family":"Tinkham","given":"Wade T.","non-dropping-particle":"","parse-names":false,"suffix":""},{"dropping-particle":"","family":"Hoffman","given":"Chad M.","non-dropping-particle":"","parse-names":false,"suffix":""}],"container-title":"Annals of the Entomological Society of America","id":"ITEM-2","issue":"5","issued":{"date-parts":[["2018"]]},"page":"278-284","title":"Effects of seasonality, forest structure, and understory plant richness on bee community assemblage in a southern rocky mountain mixed conifer forest","type":"article-journal","volume":"111"},"uris":["http://www.mendeley.com/documents/?uuid=59623f82-d091-4f32-9789-7d20a66ab542"]},{"id":"ITEM-3","itemData":{"DOI":"10.1016/j.foreco.2005.09.023","ISSN":"03781127","abstract":"Little is known about factors that structure biodiversity on landscape scales, yet current land management protocols, such as forest certification programs, place an increasing emphasis on managing for sustainable biodiversity at landscape scales. We used a replicated landscape study to evaluate relationships between forest structure and avian diversity at both stand and landscape-levels. We used data on bird communities collected under comparable sampling protocols on four managed forests located across the Southeastern US to develop logistic regression models describing relationships between habitat factors and the distribution of overall richness and richness of selected guilds. Landscape models generated for eight of nine guilds showed a strong relationship between richness and both availability and configuration of landscape features. Diversity of topographic features and heterogeneity of forest structure were primary determinants of avian species richness. Forest heterogeneity, in both age and forest type, were strongly and positively associated with overall avian richness and richness for most guilds. Road density was associated positively but weakly with avian richness. Landscape variables dominated all models generated, but no consistent patterns in metrics or scale were evident. Model fit was strong for neotropical migrants and relatively weak for short-distance migrants and resident species. Our models provide a tool that will allow managers to evaluate and demonstrate quantitatively how management practices affect avian diversity on landscapes.","author":[{"dropping-particle":"","family":"Mitchell","given":"Michael S.","non-dropping-particle":"","parse-names":false,"suffix":""},{"dropping-particle":"","family":"Rutzmoser","given":"Scott H.","non-dropping-particle":"","parse-names":false,"suffix":""},{"dropping-particle":"","family":"Wigley","given":"T. Bently","non-dropping-particle":"","parse-names":false,"suffix":""},{"dropping-particle":"","family":"Loehle","given":"Craig","non-dropping-particle":"","parse-names":false,"suffix":""},{"dropping-particle":"","family":"Gerwin","given":"John A.","non-dropping-particle":"","parse-names":false,"suffix":""},{"dropping-particle":"","family":"Keyser","given":"Patrick D.","non-dropping-particle":"","parse-names":false,"suffix":""},{"dropping-particle":"","family":"Lancia","given":"Richard A.","non-dropping-particle":"","parse-names":false,"suffix":""},{"dropping-particle":"","family":"Perry","given":"Roger W.","non-dropping-particle":"","parse-names":false,"suffix":""},{"dropping-particle":"","family":"Reynolds","given":"Christopher J.","non-dropping-particle":"","parse-names":false,"suffix":""},{"dropping-particle":"","family":"Thill","given":"Ronald E.","non-dropping-particle":"","parse-names":false,"suffix":""},{"dropping-particle":"","family":"Weih","given":"Robert","non-dropping-particle":"","parse-names":false,"suffix":""},{"dropping-particle":"","family":"White","given":"Don","non-dropping-particle":"","parse-names":false,"suffix":""},{"dropping-particle":"","family":"Wood","given":"Petra Bohall","non-dropping-particle":"","parse-names":false,"suffix":""}],"container-title":"Forest Ecology and Management","id":"ITEM-3","issue":"1-3","issued":{"date-parts":[["2006"]]},"page":"155-169","title":"Relationships between avian richness and landscape structure at multiple scales using multiple landscapes","type":"article-journal","volume":"221"},"uris":["http://www.mendeley.com/documents/?uuid=d1d075ac-7e01-48f2-8d70-c81777dc5d70"]}],"mendeley":{"formattedCitation":"(Casas, Darski, Ferreira, Kindel, &amp; Müller, 2016; Mitchell et al., 2006; Rhoades, Davis, Tinkham, &amp; Hoffman, 2018)","plainTextFormattedCitation":"(Casas, Darski, Ferreira, Kindel, &amp; Müller, 2016; Mitchell et al., 2006; Rhoades, Davis, Tinkham, &amp; Hoffman, 2018)","previouslyFormattedCitation":"(Casas, Darski, Ferreira, Kindel, &amp; Müller, 2016; Mitchell et al., 2006; Rhoades, Davis, Tinkham, &amp; Hoffman, 2018)"},"properties":{"noteIndex":0},"schema":"https://github.com/citation-style-language/schema/raw/master/csl-citation.json"}</w:instrText>
      </w:r>
      <w:r w:rsidRPr="0043684C">
        <w:fldChar w:fldCharType="separate"/>
      </w:r>
      <w:r w:rsidRPr="0043684C">
        <w:rPr>
          <w:noProof/>
        </w:rPr>
        <w:t>(Casas et al., 2016; Rhoades et al., 2018)</w:t>
      </w:r>
      <w:r w:rsidRPr="0043684C">
        <w:fldChar w:fldCharType="end"/>
      </w:r>
      <w:r w:rsidRPr="0043684C">
        <w:t xml:space="preserve">. Litter production in more-structured forests exceeds that in less-structured forests </w:t>
      </w:r>
      <w:r w:rsidRPr="0043684C">
        <w:fldChar w:fldCharType="begin" w:fldLock="1"/>
      </w:r>
      <w:r w:rsidRPr="0043684C">
        <w:instrText>ADDIN CSL_CITATION {"citationItems":[{"id":"ITEM-1","itemData":{"DOI":"10.1590/0102-33062016abb0048","ISSN":"1677941X","abstract":"Litter production in forest ecosystems is a major indicator of primary productivity because litter helps incorporate carbon and nutrients from plants into the soil and is directly involved in plant–soil interactions. To our knowledge, few studies have investigated the relationship between species diversity and ecosystem processes in subtropical forest fragments. In this work, we determined forest structural parameters and assessed seasonal leaf litter input, leaf decomposition rate, litter quality and soil characteristics in two subtropical Atlantic Forest fragments. Litter production was greater in the native fragment with the higher species diversity (FN1). The two native fragments(FN1 and FN2) differed in basal area, volume and dominance in the upper stratum, which were positively correlated with litter production in FN1 but negatively correlated in FN2. Soil in FN1 exhibited higher contents of organic C, available phosphorus and exchangeable calcium, and the leaf litter had a higher C:N ratio. Although these result sare consistent with a plant–soil feedback, which suggests the presence of a complementary effect, the dominance of certain families in subtropical forest fragments results in a selection effect on litter productivity and decomposition.","author":[{"dropping-particle":"","family":"Capellesso","given":"Elivane Salete","non-dropping-particle":"","parse-names":false,"suffix":""},{"dropping-particle":"","family":"Scrovonski","given":"Kellinluana","non-dropping-particle":"","parse-names":false,"suffix":""},{"dropping-particle":"","family":"Zanin","given":"Elisabetemaria","non-dropping-particle":"","parse-names":false,"suffix":""},{"dropping-particle":"","family":"Hepp","given":"Luizubiratan","non-dropping-particle":"","parse-names":false,"suffix":""},{"dropping-particle":"","family":"Bayer","given":"Cimélio","non-dropping-particle":"","parse-names":false,"suffix":""},{"dropping-particle":"","family":"Sausen","given":"Tanise Luisa","non-dropping-particle":"","parse-names":false,"suffix":""}],"container-title":"Acta Botanica Brasilica","id":"ITEM-1","issue":"3","issued":{"date-parts":[["2016"]]},"page":"329-335","title":"Effects of forest structure on litter production, soil chemical composition and litter–soil interactions","type":"article-journal","volume":"30"},"uris":["http://www.mendeley.com/documents/?uuid=e71477c4-0871-4932-b644-8aaab14d8e0c"]},{"id":"ITEM-2","itemData":{"DOI":"10.1186/s40663-019-0194-y","ISSN":"2197-5620","abstract":"This study aimed to determine the influence of soil traits, vegetation structure and climate on litterfall dynamics along a successional gradient in a tropical dry forest (TDF) in southeastern Brazil. We used a chronosequence design consisting of three successional stages (early, intermediate, and old-growth) defined based on forest age and vertical and horizontal structures.","author":[{"dropping-particle":"","family":"Souza","given":"Saimo R.","non-dropping-particle":"","parse-names":false,"suffix":""},{"dropping-particle":"","family":"Veloso","given":"Maria D. M.","non-dropping-particle":"","parse-names":false,"suffix":""},{"dropping-particle":"","family":"Espírito-Santo","given":"Mário M.","non-dropping-particle":"","parse-names":false,"suffix":""},{"dropping-particle":"","family":"Silva","given":"Jhonathan O.","non-dropping-particle":"","parse-names":false,"suffix":""},{"dropping-particle":"","family":"Sánchez-Azofeifa","given":"Arturo","non-dropping-particle":"","parse-names":false,"suffix":""},{"dropping-particle":"","family":"Souza e Brito","given":"Betânia G.","non-dropping-particle":"","parse-names":false,"suffix":""},{"dropping-particle":"","family":"Fernandes","given":"Geraldo Wilson","non-dropping-particle":"","parse-names":false,"suffix":""}],"container-title":"Forest Ecosystems","id":"ITEM-2","issue":"1","issued":{"date-parts":[["2019"]]},"publisher":"Forest Ecosystems","title":"Litterfall dynamics along a successional gradient in a Brazilian tropical dry forest","type":"article-journal","volume":"6"},"uris":["http://www.mendeley.com/documents/?uuid=d8a7af9f-cb96-46a0-8511-a3744699a937"]}],"mendeley":{"formattedCitation":"(Capellesso et al., 2016; Souza et al., 2019)","plainTextFormattedCitation":"(Capellesso et al., 2016; Souza et al., 2019)","previouslyFormattedCitation":"(Capellesso et al., 2016; Souza et al., 2019)"},"properties":{"noteIndex":0},"schema":"https://github.com/citation-style-language/schema/raw/master/csl-citation.json"}</w:instrText>
      </w:r>
      <w:r w:rsidRPr="0043684C">
        <w:fldChar w:fldCharType="separate"/>
      </w:r>
      <w:r w:rsidRPr="0043684C">
        <w:rPr>
          <w:noProof/>
        </w:rPr>
        <w:t>(Capellesso et al., 2016; Souza et al., 2019)</w:t>
      </w:r>
      <w:r w:rsidRPr="0043684C">
        <w:fldChar w:fldCharType="end"/>
      </w:r>
      <w:r w:rsidRPr="0043684C">
        <w:t xml:space="preserve">. This result may reflect the success of the restoration process at the sites evaluated here. Also, birds are predators of invertebrates that consume litter, and predation on these invertebrates can increase the amount of litter </w:t>
      </w:r>
      <w:r w:rsidRPr="0043684C">
        <w:fldChar w:fldCharType="begin" w:fldLock="1"/>
      </w:r>
      <w:r w:rsidRPr="0043684C">
        <w:instrText>ADDIN CSL_CITATION {"citationItems":[{"id":"ITEM-1","itemData":{"DOI":"10.4324/9781315818290","ISBN":"9781317816430","author":[{"dropping-particle":"","family":"Stratford","given":"Jeffrey A.","non-dropping-particle":"","parse-names":false,"suffix":""},{"dropping-particle":"","family":"Şekercioğlu","given":"Çağan H. A.","non-dropping-particle":"","parse-names":false,"suffix":""}],"chapter-number":"20","container-title":"Routledge Handbook of Forest Ecology","editor":[{"dropping-particle":"","family":"Peh","given":"K. S. H.","non-dropping-particle":"","parse-names":false,"suffix":""},{"dropping-particle":"","family":"Corlett","given":"R. T.","non-dropping-particle":"","parse-names":false,"suffix":""},{"dropping-particle":"","family":"Bergeron","given":"Y.","non-dropping-particle":"","parse-names":false,"suffix":""}],"id":"ITEM-1","issued":{"date-parts":[["2015"]]},"page":"281-296","title":"Birds in forest ecosystems","type":"chapter"},"uris":["http://www.mendeley.com/documents/?uuid=cca88444-67a2-4f59-817e-a95c755d35da"]}],"mendeley":{"formattedCitation":"(Stratford &amp; Şekercioğlu, 2015)","plainTextFormattedCitation":"(Stratford &amp; Şekercioğlu, 2015)","previouslyFormattedCitation":"(Stratford &amp; Şekercioğlu, 2015)"},"properties":{"noteIndex":0},"schema":"https://github.com/citation-style-language/schema/raw/master/csl-citation.json"}</w:instrText>
      </w:r>
      <w:r w:rsidRPr="0043684C">
        <w:fldChar w:fldCharType="separate"/>
      </w:r>
      <w:r w:rsidRPr="0043684C">
        <w:rPr>
          <w:noProof/>
        </w:rPr>
        <w:t>(Stratford &amp; Şekercioğlu, 2015)</w:t>
      </w:r>
      <w:r w:rsidRPr="0043684C">
        <w:fldChar w:fldCharType="end"/>
      </w:r>
      <w:r w:rsidRPr="0043684C">
        <w:t xml:space="preserve">. At the study sites, various species of insectivorous birds (ground, understory, and canopy) were recorded </w:t>
      </w:r>
      <w:r w:rsidRPr="0043684C">
        <w:fldChar w:fldCharType="begin" w:fldLock="1"/>
      </w:r>
      <w:r w:rsidRPr="0043684C">
        <w:instrText>ADDIN CSL_CITATION {"citationItems":[{"id":"ITEM-1","itemData":{"DOI":"10.11606/1807-0205/2020.60.16","ISBN":"0000000302","ISSN":"18070205","abstract":"The Volta Grande region in the Brazilian state of Minas Gerais is classified as of “High Biological Importance” for the conservation of birds in the state. Despite this, the avifauna of the region has yet to be adequately sampled, as evidenced by the few papers on the region in ornithological literature. The results of an avifaunal inventory conducted between March 2013 and January 2014 in five sites located throughout the region of the Volta Grande Hydroelectric Power Plant in Southeast Brazil are presented. Point-counts, ad libitum observations and mist-nets recorded 224 species for the region, with insectivorous and omnivorous being the predominant feeding habits. Species that are “independent” of forest habitats comprised 52% of the recorded species. Three species are endemics of the Cerrado, 85 are migratory and 33 are under some degree of threat of extinction. These findings demonstrate that the region of the Volta Grande Hydroelectric Power Plant is important for bird conservation. Additional inventories, adequate management plans and public policies aimed the preserving species are needed for more effective conservation of the biodiversity of the studied region.","author":[{"dropping-particle":"","family":"Mafia","given":"Pedro de Oliveira","non-dropping-particle":"","parse-names":false,"suffix":""},{"dropping-particle":"","family":"Azevedo","given":"Cristiano Schetini","non-dropping-particle":"de","parse-names":false,"suffix":""}],"container-title":"Papeis Avulsos de Zoologia","id":"ITEM-1","issued":{"date-parts":[["2020"]]},"page":"1-15","title":"Avifauna of the region of the volta grande hydroelectric power plant in Southeast Brazil","type":"article-journal","volume":"60"},"uris":["http://www.mendeley.com/documents/?uuid=1ccee8c2-5081-4273-a9cb-684a7e2b33b5"]}],"mendeley":{"formattedCitation":"(Mafia &amp; de Azevedo, 2020)","plainTextFormattedCitation":"(Mafia &amp; de Azevedo, 2020)","previouslyFormattedCitation":"(Mafia &amp; de Azevedo, 2020)"},"properties":{"noteIndex":0},"schema":"https://github.com/citation-style-language/schema/raw/master/csl-citation.json"}</w:instrText>
      </w:r>
      <w:r w:rsidRPr="0043684C">
        <w:fldChar w:fldCharType="separate"/>
      </w:r>
      <w:r w:rsidRPr="0043684C">
        <w:rPr>
          <w:noProof/>
        </w:rPr>
        <w:t>(Mafia &amp; de Azevedo, 2020)</w:t>
      </w:r>
      <w:r w:rsidRPr="0043684C">
        <w:fldChar w:fldCharType="end"/>
      </w:r>
      <w:r w:rsidRPr="0043684C">
        <w:t xml:space="preserve">. As expected, the abundance of plants was directly proportional to leaf litter production. </w:t>
      </w:r>
    </w:p>
    <w:p w14:paraId="59ADF825" w14:textId="2798F520" w:rsidR="00C63342" w:rsidRPr="0043684C" w:rsidRDefault="001E182A" w:rsidP="00E5504E">
      <w:pPr>
        <w:autoSpaceDE w:val="0"/>
        <w:autoSpaceDN w:val="0"/>
        <w:adjustRightInd w:val="0"/>
        <w:spacing w:line="480" w:lineRule="auto"/>
        <w:ind w:firstLine="708"/>
        <w:jc w:val="both"/>
      </w:pPr>
      <w:r w:rsidRPr="0043684C">
        <w:t xml:space="preserve">The </w:t>
      </w:r>
      <w:r w:rsidR="008D753F" w:rsidRPr="0043684C">
        <w:t xml:space="preserve">general </w:t>
      </w:r>
      <w:r w:rsidRPr="0043684C">
        <w:t>effect of s</w:t>
      </w:r>
      <w:r w:rsidR="00E1226A" w:rsidRPr="0043684C">
        <w:t xml:space="preserve">pecies richness differed </w:t>
      </w:r>
      <w:r w:rsidR="008D753F" w:rsidRPr="0043684C">
        <w:t xml:space="preserve">amongst </w:t>
      </w:r>
      <w:r w:rsidR="00E1226A" w:rsidRPr="0043684C">
        <w:t xml:space="preserve">the </w:t>
      </w:r>
      <w:r w:rsidR="008D753F" w:rsidRPr="0043684C">
        <w:t xml:space="preserve">studied functions </w:t>
      </w:r>
      <w:r w:rsidR="00E53F04" w:rsidRPr="0043684C">
        <w:t xml:space="preserve">and </w:t>
      </w:r>
      <w:r w:rsidR="00E1226A" w:rsidRPr="0043684C">
        <w:t>biogeochemical cycles (</w:t>
      </w:r>
      <w:r w:rsidR="006C154B" w:rsidRPr="0043684C">
        <w:t>such as</w:t>
      </w:r>
      <w:r w:rsidR="00E1226A" w:rsidRPr="0043684C">
        <w:t xml:space="preserve"> </w:t>
      </w:r>
      <w:r w:rsidR="00E53F04" w:rsidRPr="0043684C">
        <w:t>p</w:t>
      </w:r>
      <w:r w:rsidR="00E1226A" w:rsidRPr="0043684C">
        <w:t xml:space="preserve">hosphorus and </w:t>
      </w:r>
      <w:r w:rsidR="00E53F04" w:rsidRPr="0043684C">
        <w:t>n</w:t>
      </w:r>
      <w:r w:rsidR="00E1226A" w:rsidRPr="0043684C">
        <w:t>itrogen content)</w:t>
      </w:r>
      <w:r w:rsidR="00E53F04" w:rsidRPr="0043684C">
        <w:t>.</w:t>
      </w:r>
      <w:r w:rsidR="00E1226A" w:rsidRPr="0043684C">
        <w:t xml:space="preserve"> </w:t>
      </w:r>
      <w:r w:rsidR="00CB020B" w:rsidRPr="0043684C">
        <w:t>C</w:t>
      </w:r>
      <w:r w:rsidRPr="0043684C">
        <w:t>ertain</w:t>
      </w:r>
      <w:r w:rsidR="00E1226A" w:rsidRPr="0043684C">
        <w:t xml:space="preserve"> taxa seem</w:t>
      </w:r>
      <w:r w:rsidRPr="0043684C">
        <w:t>ed</w:t>
      </w:r>
      <w:r w:rsidR="00E1226A" w:rsidRPr="0043684C">
        <w:t xml:space="preserve"> to be more important in explaining </w:t>
      </w:r>
      <w:r w:rsidR="008D753F" w:rsidRPr="0043684C">
        <w:t>BEF</w:t>
      </w:r>
      <w:r w:rsidR="00E1226A" w:rsidRPr="0043684C">
        <w:t>. For example, the positive relationship of mammal and tree species richness with nitrogen and phosphorus concentration</w:t>
      </w:r>
      <w:r w:rsidR="00221F6B" w:rsidRPr="0043684C">
        <w:t>s</w:t>
      </w:r>
      <w:r w:rsidR="00E1226A" w:rsidRPr="0043684C">
        <w:t xml:space="preserve"> in soil was expected, but the null effect of decomposer richness on these two </w:t>
      </w:r>
      <w:r w:rsidR="00E53F04" w:rsidRPr="0043684C">
        <w:t>elements</w:t>
      </w:r>
      <w:r w:rsidR="00E1226A" w:rsidRPr="0043684C">
        <w:t xml:space="preserve"> was not.</w:t>
      </w:r>
      <w:r w:rsidR="001C2EB9" w:rsidRPr="0043684C">
        <w:t xml:space="preserve"> </w:t>
      </w:r>
      <w:r w:rsidR="001C2EB9" w:rsidRPr="0043684C">
        <w:fldChar w:fldCharType="begin" w:fldLock="1"/>
      </w:r>
      <w:r w:rsidR="001C2EB9" w:rsidRPr="0043684C">
        <w:instrText>ADDIN CSL_CITATION {"citationItems":[{"id":"ITEM-1","itemData":{"DOI":"10.1111/j.1461-0248.2006.00963.x","ISSN":"1461023X","PMID":"16972878","abstract":"Concern is growing about the consequences of biodiversity loss for ecosystem functioning, for the provision of ecosystem services, and for human well being. Experimental evidence for a relationship between biodiversity and ecosystem process rates is compelling, but the issue remains contentious. Here, we present the first rigorous quantitative assessment of this relationship through meta-analysis of experimental work spanning 50 years to June 2004. We analysed 446 measures of biodiversity effects (252 in grasslands), 319 of which involved primary producer manipulations or measurements. Our analyses show that: biodiversity effects are weaker if biodiversity manipulations are less well controlled; effects of biodiversity change on processes are weaker at the ecosystem compared with the community level and are negative at the population level; productivity-related effects decline with increasing number of trophic links between those elements manipulated and those measured; biodiversity effects on stability measures ('insurance' effects) are not stronger than biodiversity effects on performance measures. For those ecosystem services which could be assessed here, there is clear evidence that biodiversity has positive effects on most. Whilst such patterns should be further confirmed, a precautionary approach to biodiversity management would seem prudent in the meantime. © 2006 Blackwell Publishing Ltd/CNRS.","author":[{"dropping-particle":"","family":"Balvanera","given":"Patricia","non-dropping-particle":"","parse-names":false,"suffix":""},{"dropping-particle":"","family":"Pfisterer","given":"Andrea B.","non-dropping-particle":"","parse-names":false,"suffix":""},{"dropping-particle":"","family":"Buchmann","given":"Nina","non-dropping-particle":"","parse-names":false,"suffix":""},{"dropping-particle":"","family":"He","given":"Jing Shen","non-dropping-particle":"","parse-names":false,"suffix":""},{"dropping-particle":"","family":"Nakashizuka","given":"Tohru","non-dropping-particle":"","parse-names":false,"suffix":""},{"dropping-particle":"","family":"Raffaelli","given":"David","non-dropping-particle":"","parse-names":false,"suffix":""},{"dropping-particle":"","family":"Schmid","given":"Bernhard","non-dropping-particle":"","parse-names":false,"suffix":""}],"container-title":"Ecology Letters","id":"ITEM-1","issue":"10","issued":{"date-parts":[["2006"]]},"page":"1146-1156","title":"Quantifying the evidence for biodiversity effects on ecosystem functioning and services","type":"article-journal","volume":"9"},"uris":["http://www.mendeley.com/documents/?uuid=c0e3509c-6389-4f8b-b6e6-789bc62e288a"]}],"mendeley":{"formattedCitation":"(Balvanera et al., 2006)","manualFormatting":"Balvanera (et al., 2006)","plainTextFormattedCitation":"(Balvanera et al., 2006)","previouslyFormattedCitation":"(Balvanera et al., 2006)"},"properties":{"noteIndex":0},"schema":"https://github.com/citation-style-language/schema/raw/master/csl-citation.json"}</w:instrText>
      </w:r>
      <w:r w:rsidR="001C2EB9" w:rsidRPr="0043684C">
        <w:fldChar w:fldCharType="separate"/>
      </w:r>
      <w:r w:rsidR="001C2EB9" w:rsidRPr="0043684C">
        <w:rPr>
          <w:noProof/>
        </w:rPr>
        <w:t xml:space="preserve">Balvanera et al. </w:t>
      </w:r>
      <w:r w:rsidR="00555555" w:rsidRPr="0043684C">
        <w:rPr>
          <w:noProof/>
        </w:rPr>
        <w:t>(</w:t>
      </w:r>
      <w:r w:rsidR="001C2EB9" w:rsidRPr="0043684C">
        <w:rPr>
          <w:noProof/>
        </w:rPr>
        <w:t>2006)</w:t>
      </w:r>
      <w:r w:rsidR="001C2EB9" w:rsidRPr="0043684C">
        <w:fldChar w:fldCharType="end"/>
      </w:r>
      <w:r w:rsidR="00E1226A" w:rsidRPr="0043684C">
        <w:t xml:space="preserve">, in a meta-analysis of biodiversity effects on ecosystem function, did not find </w:t>
      </w:r>
      <w:r w:rsidR="008D753F" w:rsidRPr="0043684C">
        <w:t xml:space="preserve">similar results for </w:t>
      </w:r>
      <w:r w:rsidR="00E1226A" w:rsidRPr="0043684C">
        <w:t>biogeochemical cycle</w:t>
      </w:r>
      <w:r w:rsidR="005D2F99" w:rsidRPr="0043684C">
        <w:t>s</w:t>
      </w:r>
      <w:r w:rsidR="00FB4534" w:rsidRPr="0043684C">
        <w:t xml:space="preserve">, </w:t>
      </w:r>
      <w:r w:rsidR="00221F6B" w:rsidRPr="0043684C">
        <w:t>which</w:t>
      </w:r>
      <w:r w:rsidR="00E1226A" w:rsidRPr="0043684C">
        <w:t xml:space="preserve"> may occur if complementarity, facilitation, and insurance effects increase the community-level use of limiting resources</w:t>
      </w:r>
      <w:r w:rsidR="001C2EB9" w:rsidRPr="0043684C">
        <w:t xml:space="preserve"> </w:t>
      </w:r>
      <w:r w:rsidR="001C2EB9" w:rsidRPr="0043684C">
        <w:fldChar w:fldCharType="begin" w:fldLock="1"/>
      </w:r>
      <w:r w:rsidR="00FB7F3A" w:rsidRPr="0043684C">
        <w:instrText>ADDIN CSL_CITATION {"citationItems":[{"id":"ITEM-1","itemData":{"DOI":"10.1038/nature11118","ISSN":"00280836","PMID":"22678289","abstract":"Evidence is mounting that extinctions are altering key processes important to the productivity and sustainability of Earth's ecosystems1-4. Further species loss will accelerate change in ecosystem processes 5-8, but it is unclear how these effects compare to the direct effects of other forms of environmental change that are both driving diversity loss and altering ecosystem function. Here we use a suite of meta-analyses of published data to show that the effects of species loss on productivity and decomposition-two processes important in all ecosystems-are of comparable magnitude to the effects of many other global environmental changes. In experiments, intermediate levels of species loss (21-40%) reduced plant production by 5-10%, comparable to previously documented effects of ultraviolet radiation and climate warming. Higher levels of extinction (41-60%) had effects rivalling those of ozone, acidification, elevated CO2 and nutrient pollution. At intermediate levels, species loss generally had equal or greater effects on decomposition than did elevated CO2 and nitrogen addition. The identity of species lost also had a large effect on changes in productivity and decomposition, generating a wide range of plausible outcomes for extinction. Despite the need for more studies on interactive effects of diversity loss and environmental changes, our analyses clearly show that the ecosystem consequences of local species loss are as quantitatively significant as the direct effects of several global change stressors that have mobilized major international concern and remediation efforts9. © 2012 Macmillan Publishers Limited.","author":[{"dropping-particle":"","family":"Hooper","given":"David U.","non-dropping-particle":"","parse-names":false,"suffix":""},{"dropping-particle":"","family":"Adair","given":"E. Carol","non-dropping-particle":"","parse-names":false,"suffix":""},{"dropping-particle":"","family":"Cardinale","given":"Bradley J.","non-dropping-particle":"","parse-names":false,"suffix":""},{"dropping-particle":"","family":"Byrnes","given":"Jarrett E.K.","non-dropping-particle":"","parse-names":false,"suffix":""},{"dropping-particle":"","family":"Hungate","given":"Bruce A.","non-dropping-particle":"","parse-names":false,"suffix":""},{"dropping-particle":"","family":"Matulich","given":"Kristin L.","non-dropping-particle":"","parse-names":false,"suffix":""},{"dropping-particle":"","family":"Gonzalez","given":"Andrew","non-dropping-particle":"","parse-names":false,"suffix":""},{"dropping-particle":"","family":"Duffy","given":"J. Emmett","non-dropping-particle":"","parse-names":false,"suffix":""},{"dropping-particle":"","family":"Gamfeldt","given":"Lars","non-dropping-particle":"","parse-names":false,"suffix":""},{"dropping-particle":"","family":"Connor","given":"Mary I.","non-dropping-particle":"","parse-names":false,"suffix":""}],"container-title":"Nature","id":"ITEM-1","issued":{"date-parts":[["2012"]]},"page":"105-108","publisher":"Nature Publishing Group","title":"A global synthesis reveals biodiversity loss as a major driver of ecosystem change","type":"article-journal","volume":"486"},"uris":["http://www.mendeley.com/documents/?uuid=d4b415f6-f4c6-4a46-9ae6-c0391382a6b4"]}],"mendeley":{"formattedCitation":"(David U. Hooper et al., 2012)","plainTextFormattedCitation":"(David U. Hooper et al., 2012)","previouslyFormattedCitation":"(David U. Hooper et al., 2012)"},"properties":{"noteIndex":0},"schema":"https://github.com/citation-style-language/schema/raw/master/csl-citation.json"}</w:instrText>
      </w:r>
      <w:r w:rsidR="001C2EB9" w:rsidRPr="0043684C">
        <w:fldChar w:fldCharType="separate"/>
      </w:r>
      <w:r w:rsidR="006F431D" w:rsidRPr="0043684C">
        <w:rPr>
          <w:noProof/>
        </w:rPr>
        <w:t xml:space="preserve"> </w:t>
      </w:r>
      <w:r w:rsidR="00243F49" w:rsidRPr="0043684C">
        <w:rPr>
          <w:noProof/>
        </w:rPr>
        <w:t>(</w:t>
      </w:r>
      <w:r w:rsidR="006F431D" w:rsidRPr="0043684C">
        <w:rPr>
          <w:noProof/>
        </w:rPr>
        <w:t>Hooper et al.</w:t>
      </w:r>
      <w:r w:rsidR="00243F49" w:rsidRPr="0043684C">
        <w:rPr>
          <w:noProof/>
        </w:rPr>
        <w:t>,</w:t>
      </w:r>
      <w:r w:rsidR="006F431D" w:rsidRPr="0043684C">
        <w:rPr>
          <w:noProof/>
        </w:rPr>
        <w:t xml:space="preserve"> 2012)</w:t>
      </w:r>
      <w:r w:rsidR="001C2EB9" w:rsidRPr="0043684C">
        <w:fldChar w:fldCharType="end"/>
      </w:r>
      <w:r w:rsidR="00E1226A" w:rsidRPr="0043684C">
        <w:t xml:space="preserve">. </w:t>
      </w:r>
      <w:r w:rsidR="00DC1023" w:rsidRPr="0043684C">
        <w:t xml:space="preserve">The presence of </w:t>
      </w:r>
      <w:r w:rsidR="00CB020B" w:rsidRPr="0043684C">
        <w:t>certain</w:t>
      </w:r>
      <w:r w:rsidR="00DC1023" w:rsidRPr="0043684C">
        <w:t xml:space="preserve"> groups </w:t>
      </w:r>
      <w:r w:rsidR="00741AF1" w:rsidRPr="0043684C">
        <w:t>such as</w:t>
      </w:r>
      <w:r w:rsidR="00DC1023" w:rsidRPr="0043684C">
        <w:t xml:space="preserve"> legume trees may be more determinant </w:t>
      </w:r>
      <w:r w:rsidR="00CB020B" w:rsidRPr="0043684C">
        <w:t>for</w:t>
      </w:r>
      <w:r w:rsidR="00DC1023" w:rsidRPr="0043684C">
        <w:t xml:space="preserve"> nutrient cycling than </w:t>
      </w:r>
      <w:r w:rsidR="00CB020B" w:rsidRPr="0043684C">
        <w:t xml:space="preserve">is </w:t>
      </w:r>
      <w:r w:rsidR="00DC1023" w:rsidRPr="0043684C">
        <w:t xml:space="preserve">species richness </w:t>
      </w:r>
      <w:r w:rsidR="001C2EB9" w:rsidRPr="0043684C">
        <w:fldChar w:fldCharType="begin" w:fldLock="1"/>
      </w:r>
      <w:r w:rsidR="001C2EB9" w:rsidRPr="0043684C">
        <w:instrText>ADDIN CSL_CITATION {"citationItems":[{"id":"ITEM-1","itemData":{"DOI":"10.1007/BF00002772","ISSN":"01682563","abstract":"The widespread occurrence of nitrogen limitation to net primary production in terrestrial and marine ecosystems is something of a puzzle; it would seem that nitrogen fixers should have a substantial competitive advantage wherever nitrogen is limiting, and that their activity in turn should reverse limitation. Nevertheless, there is substantial evidence that nitrogen limits net primary production much of the time in most terrestrial biomes and many marine ecosystems. We examine both how the biogeochemistry of the nitrogen cycle could cause limitation to develop, and how nitrogen limitation could persist as a consequence of processes that prevent or reduce nitrogen fixation. Biogeochemical mechansism that favor nitrogen limitation include: the substantial mobility of nitrogen across ecosystem boundaries, which favors nitogen limitation in the \"source\" ecosystem - especially where denitrification is important in sediments and soils, or in terrestrial ecosystems where fire is frequent; differences in the biochemistry of nitrogen as opposed to phosphorus (with detrital N mostly carbon-bonded and detrital P mostly ester-bonded), which favor the development of nitrogen limitation where decomposition is slow, and allow the development of a positive feedback from nitrogen limitation to producers, to reduced decomposition of their detritus, and on to reduced nitrogen availability; and other more specialized, but perhaps no less important, processes. A number of mechanisms could keep nitrogen fixation from reversing nitrogen limitation. These include: energetic constraints on the colonization or activity of nitrogen fixers; limitation of nitrogen fixers or fixation by another nutrient (phosphorus, molybdenum, or iron) - which would then represent the ultimate factor limiting net primary production; other physical and ecological mechanisms. The possible importance of these and other processes is discussed for a wide range of terrestrial, freshwater, and marine ecosystems. © 1991 Kluwer Academic Publishers.","author":[{"dropping-particle":"","family":"Vitousek","given":"Peter M.","non-dropping-particle":"","parse-names":false,"suffix":""},{"dropping-particle":"","family":"Howarth","given":"Robert W.","non-dropping-particle":"","parse-names":false,"suffix":""}],"container-title":"Biogeochemistry","id":"ITEM-1","issue":"2","issued":{"date-parts":[["1991"]]},"page":"87-115","title":"Nitrogen limitation on land and in the sea: How can it occur?","type":"article-journal","volume":"13"},"uris":["http://www.mendeley.com/documents/?uuid=95bca5d9-80de-4e5a-9555-29ac7a0fd8ca"]}],"mendeley":{"formattedCitation":"(Vitousek &amp; Howarth, 1991)","plainTextFormattedCitation":"(Vitousek &amp; Howarth, 1991)","previouslyFormattedCitation":"(Vitousek &amp; Howarth, 1991)"},"properties":{"noteIndex":0},"schema":"https://github.com/citation-style-language/schema/raw/master/csl-citation.json"}</w:instrText>
      </w:r>
      <w:r w:rsidR="001C2EB9" w:rsidRPr="0043684C">
        <w:fldChar w:fldCharType="separate"/>
      </w:r>
      <w:r w:rsidR="001C2EB9" w:rsidRPr="0043684C">
        <w:rPr>
          <w:noProof/>
        </w:rPr>
        <w:t>(Vitousek &amp; Howarth, 1991)</w:t>
      </w:r>
      <w:r w:rsidR="001C2EB9" w:rsidRPr="0043684C">
        <w:fldChar w:fldCharType="end"/>
      </w:r>
      <w:r w:rsidR="00DC1023" w:rsidRPr="0043684C">
        <w:t xml:space="preserve">. However, changes in vegetation composition may cause a discrepancy between biogeochemical cycles </w:t>
      </w:r>
      <w:r w:rsidR="001C2EB9" w:rsidRPr="0043684C">
        <w:fldChar w:fldCharType="begin" w:fldLock="1"/>
      </w:r>
      <w:r w:rsidR="00783C73" w:rsidRPr="0043684C">
        <w:instrText>ADDIN CSL_CITATION {"citationItems":[{"id":"ITEM-1","itemData":{"DOI":"10.1029/2019JG005437","ISSN":"21698961","abstract":"Wetlands represent the most significant natural greenhouse gas (GHG) source and their annual emissions tightly depend on climatic and anthropogenic factors. Biogeochemical processes occurring in wetlands are still poorly described by mechanistic models and hence their dynamic response to environmental changes are weakly predicted. We investigated wetland GHG emissions, relevant electron acceptors and donors concentrations, and microbial composition resulting from changes in temperature, CH4 plant uptake efficiency, and SO (Formula presented.) deposition using a mechanistic biogeochemical model (here called BAMS3) that integrates the carbon (C), nitrogen (N), and sulfur (S) cycles. Parameters constraining the coupled C-N-S cycles were retrieved from controlled experiments and were validated against independent field data of CH4 emissions, and CH4(aq) and SO (Formula presented.) concentration profiles in a wetland in southern Michigan, USA (Shannon &amp; White, 1994, http://hdl.handle.net/102.100.100/236252?index=1). We found that +1.75 °C increase in temperature leads to 22% and 30% increment in CH4 and N2O emissions, respectively. A decrease in the CH4 plant uptake efficiency causes the prevalent CH4 emission pathway to become diffusion mediated and resulted in 50% increase in the daily average CH4 emissions. Finally, a decreasing SO (Formula presented.) deposition rate can increase CH4 emissions up to 5%. We conclude that the increasing GHG emissions from wetlands is a result of both environmental and anthropogenic causes rather than global warming alone. An increase in model complexity does not necessary improve the estimation of GHG emissions but it aids interpretation of intermediate processes to a greater detail.","author":[{"dropping-particle":"","family":"Pasut","given":"Chiara","non-dropping-particle":"","parse-names":false,"suffix":""},{"dropping-particle":"","family":"Tang","given":"Fiona H.M.","non-dropping-particle":"","parse-names":false,"suffix":""},{"dropping-particle":"","family":"Maggi","given":"Federico","non-dropping-particle":"","parse-names":false,"suffix":""}],"container-title":"Journal of Geophysical Research: Biogeosciences","id":"ITEM-1","issue":"4","issued":{"date-parts":[["2020"]]},"page":"1-20","title":"A mechanistic analysis of wetland biogeochemistry in response to temperature, vegetation, and nutrient input changes","type":"article-journal","volume":"125"},"uris":["http://www.mendeley.com/documents/?uuid=aac79c86-40ee-4c0a-a748-a9771d50adc8"]}],"mendeley":{"formattedCitation":"(Pasut, Tang, &amp; Maggi, 2020)","plainTextFormattedCitation":"(Pasut, Tang, &amp; Maggi, 2020)","previouslyFormattedCitation":"(Pasut, Tang, &amp; Maggi, 2020)"},"properties":{"noteIndex":0},"schema":"https://github.com/citation-style-language/schema/raw/master/csl-citation.json"}</w:instrText>
      </w:r>
      <w:r w:rsidR="001C2EB9" w:rsidRPr="0043684C">
        <w:fldChar w:fldCharType="separate"/>
      </w:r>
      <w:r w:rsidR="001C2EB9" w:rsidRPr="0043684C">
        <w:rPr>
          <w:noProof/>
        </w:rPr>
        <w:t>(Pasut</w:t>
      </w:r>
      <w:r w:rsidR="00555555" w:rsidRPr="0043684C">
        <w:rPr>
          <w:noProof/>
        </w:rPr>
        <w:t xml:space="preserve"> et al., </w:t>
      </w:r>
      <w:r w:rsidR="001C2EB9" w:rsidRPr="0043684C">
        <w:rPr>
          <w:noProof/>
        </w:rPr>
        <w:t>2020)</w:t>
      </w:r>
      <w:r w:rsidR="001C2EB9" w:rsidRPr="0043684C">
        <w:fldChar w:fldCharType="end"/>
      </w:r>
      <w:r w:rsidR="00BB4079" w:rsidRPr="0043684C">
        <w:t>.</w:t>
      </w:r>
      <w:r w:rsidR="00DC1023" w:rsidRPr="0043684C">
        <w:t xml:space="preserve"> </w:t>
      </w:r>
      <w:r w:rsidR="00E1226A" w:rsidRPr="0043684C">
        <w:t xml:space="preserve">Animal bodies, feces, and fruits processed by animals are available to become soil organic matter along with litter directly produced by plants. Also, </w:t>
      </w:r>
      <w:r w:rsidR="00E1226A" w:rsidRPr="0043684C">
        <w:rPr>
          <w:color w:val="000000"/>
          <w:lang w:eastAsia="en-US"/>
        </w:rPr>
        <w:t>large-bodied seed dispersers such</w:t>
      </w:r>
      <w:r w:rsidR="00CB020B" w:rsidRPr="0043684C">
        <w:rPr>
          <w:color w:val="000000"/>
          <w:lang w:eastAsia="en-US"/>
        </w:rPr>
        <w:t xml:space="preserve"> as</w:t>
      </w:r>
      <w:r w:rsidR="00E1226A" w:rsidRPr="0043684C">
        <w:rPr>
          <w:color w:val="000000"/>
          <w:lang w:eastAsia="en-US"/>
        </w:rPr>
        <w:t xml:space="preserve"> peccaries and primates</w:t>
      </w:r>
      <w:r w:rsidR="00E1226A" w:rsidRPr="0043684C">
        <w:t xml:space="preserve"> </w:t>
      </w:r>
      <w:r w:rsidR="00E1226A" w:rsidRPr="0043684C">
        <w:rPr>
          <w:color w:val="000000"/>
          <w:lang w:eastAsia="en-US"/>
        </w:rPr>
        <w:t xml:space="preserve">ingest, </w:t>
      </w:r>
      <w:r w:rsidR="00E1226A" w:rsidRPr="0043684C">
        <w:rPr>
          <w:color w:val="000000"/>
          <w:lang w:eastAsia="en-US"/>
        </w:rPr>
        <w:lastRenderedPageBreak/>
        <w:t>digest</w:t>
      </w:r>
      <w:r w:rsidR="00221F6B" w:rsidRPr="0043684C">
        <w:rPr>
          <w:color w:val="000000"/>
          <w:lang w:eastAsia="en-US"/>
        </w:rPr>
        <w:t>,</w:t>
      </w:r>
      <w:r w:rsidR="00E1226A" w:rsidRPr="0043684C">
        <w:rPr>
          <w:color w:val="000000"/>
          <w:lang w:eastAsia="en-US"/>
        </w:rPr>
        <w:t xml:space="preserve"> and defecate large amounts of fruit pulp</w:t>
      </w:r>
      <w:r w:rsidR="00E1226A" w:rsidRPr="0043684C">
        <w:t xml:space="preserve"> </w:t>
      </w:r>
      <w:r w:rsidR="00E1226A" w:rsidRPr="0043684C">
        <w:rPr>
          <w:color w:val="000000"/>
          <w:lang w:eastAsia="en-US"/>
        </w:rPr>
        <w:t xml:space="preserve">and seeds, as well as grasses and leaves </w:t>
      </w:r>
      <w:r w:rsidR="001C2EB9" w:rsidRPr="0043684C">
        <w:rPr>
          <w:color w:val="000000"/>
          <w:lang w:eastAsia="en-US"/>
        </w:rPr>
        <w:fldChar w:fldCharType="begin" w:fldLock="1"/>
      </w:r>
      <w:r w:rsidR="001C2EB9" w:rsidRPr="0043684C">
        <w:rPr>
          <w:color w:val="000000"/>
          <w:lang w:eastAsia="en-US"/>
        </w:rPr>
        <w:instrText>ADDIN CSL_CITATION {"citationItems":[{"id":"ITEM-1","itemData":{"DOI":"10.1017/S0266467400001462","ISSN":"02664674","abstract":"Tapirs (Tapiridae) are the last representatives of the Pleistocene megafauna of South and Central America. How they affect the ecology of plants was examined by studying the diversity, abundance, and condition of seeds defecatedd by the lowland tapir (Tapirus terrestris) in Amazonian Brazil. Additionally, the spatio-temporal pattern of the seed-rain and seed-shadows generated by tapirs was recorded. Three hundred and fifty-six tapir faeces were examined. Eleven per cent were found in water (n = 41), while 88% were located on dry land (n = 315). Of those found on dry land, 84% were located at sites that flood seasonally, while 14% of the total were encountered at forest sites that do not flood. In 127 faeces checked in the laboratory over 12 906 seeds of at least 39 species were found. Seed viability ranged from 65% for Maximiliana maripa to 98% for Enterolobium schomburgkii. Of nine seed species planted in the laboratory, seven germinated within 4 wk, with one species achieving an 89% germination rate. For many species recruitment to the seedling stage was also high under natural conditions, with 13 plant species occurring as seedlings in older faeces. Tapir generated seed-rain occurred throughout the year, with seeds defecated in all months. Two temporal patterns in species seed rain occurred: (1) contiguous monthly occurrence with peaks in abundance, and (2) discontinuous occurrence (time clumped) with small (a few months) to large (many months to more than a year) temporal gaps. The highest diversity of seeds appeared in April, at the end of the dry season. As the last of the Pleistocene megafauna of the region, tapirs may have particular importance as dispersers of large seeds and generators of unique seed dispersion patterns.","author":[{"dropping-particle":"","family":"Fragoso","given":"José M.V.","non-dropping-particle":"","parse-names":false,"suffix":""},{"dropping-particle":"","family":"Huffman","given":"Jean M.","non-dropping-particle":"","parse-names":false,"suffix":""}],"container-title":"Journal of Tropical Ecology","id":"ITEM-1","issue":"3","issued":{"date-parts":[["2000"]]},"page":"369-385","title":"Seed-dispersal and seedling recruitment patterns by the last Neotropical megafaunal element in Amazonia, the tapir","type":"article-journal","volume":"16"},"uris":["http://www.mendeley.com/documents/?uuid=545e8621-22ce-4062-80b0-5a785c21e64b"]},{"id":"ITEM-2","itemData":{"DOI":"10.1002/ajp.20852","ISSN":"02752565","PMID":"20549712","abstract":"The contribution of vertebrate animals to nutrient cycling has proven to be important in various ecosystems. However, the role of large bodied primates in nutrient transport in neotropical forests is not well documented. Here, we assess the role of a population of woolly monkeys (Lagothrix lagothricha lugens) as vectors of nutrient movement through seed dispersal. We estimated total seed biomass transported by the population within and between two habitats (terra firme and flooded forests) at Tinigua Park, Colombia, and quantified potassium (K), phosphorus (P) and nitrogen (N) content in seeds of 20 plant species from both forests. Overall, the population transported an estimated minimum of 11.5 (±1.2 SD) g of potassium, 13.2 (±0.7) g of phosphorus and 34.3 (±0.1) g nitrogen, within 22.4 (±2.0) kg of seeds ha -1 y -1. Approximately 84% of all nutrients were deposited in the terra firme forest mostly through recycling processes, and also through translocation from the flooded forest. This type of translocation represents an important and high-quality route of transport since abiotic mechanisms do not usually move nutrients upwards, and since chemical tests show that seeds from flooded forests have comparatively higher nutrient contents. The overall contribution to nutrient movement by the population of woolly monkeys is significant because of the large amount of biomass transported, and the high phosphorus content of seeds. As a result, the phosphorus input generated by these monkeys is of the same order of magnitude as other abiotic mechanisms of nutrient transport such as atmospheric deposition and some weathering processes. Our results suggest that via seed dispersal processes, woolly monkey populations can contribute to nutrient movement in tropical forests, and may act as important nutrient input vectors in terra firme forests. © 2010 Wiley-Liss, Inc.","author":[{"dropping-particle":"","family":"Stevenson","given":"Pablo R.","non-dropping-particle":"","parse-names":false,"suffix":""},{"dropping-particle":"","family":"Guzmán-Caro","given":"Diana C.","non-dropping-particle":"","parse-names":false,"suffix":""}],"container-title":"American Journal of Primatology","id":"ITEM-2","issue":"11","issued":{"date-parts":[["2010"]]},"page":"992-1003","title":"Nutrient transport within and between habitats through seed dispersal processes by woolly monkeys in North-Western Amazonia","type":"article-journal","volume":"72"},"uris":["http://www.mendeley.com/documents/?uuid=5a9ad1c2-7ec4-497e-924e-58ad8f9d8247"]}],"mendeley":{"formattedCitation":"(Fragoso &amp; Huffman, 2000; Stevenson &amp; Guzmán-Caro, 2010)","plainTextFormattedCitation":"(Fragoso &amp; Huffman, 2000; Stevenson &amp; Guzmán-Caro, 2010)","previouslyFormattedCitation":"(Fragoso &amp; Huffman, 2000; Stevenson &amp; Guzmán-Caro, 2010)"},"properties":{"noteIndex":0},"schema":"https://github.com/citation-style-language/schema/raw/master/csl-citation.json"}</w:instrText>
      </w:r>
      <w:r w:rsidR="001C2EB9" w:rsidRPr="0043684C">
        <w:rPr>
          <w:color w:val="000000"/>
          <w:lang w:eastAsia="en-US"/>
        </w:rPr>
        <w:fldChar w:fldCharType="separate"/>
      </w:r>
      <w:r w:rsidR="001C2EB9" w:rsidRPr="0043684C">
        <w:rPr>
          <w:noProof/>
          <w:color w:val="000000"/>
          <w:lang w:eastAsia="en-US"/>
        </w:rPr>
        <w:t>(Fragoso &amp; Huffman, 2000; Stevenson &amp; Guzmán-Caro, 2010)</w:t>
      </w:r>
      <w:r w:rsidR="001C2EB9" w:rsidRPr="0043684C">
        <w:rPr>
          <w:color w:val="000000"/>
          <w:lang w:eastAsia="en-US"/>
        </w:rPr>
        <w:fldChar w:fldCharType="end"/>
      </w:r>
      <w:r w:rsidR="00E1226A" w:rsidRPr="0043684C">
        <w:rPr>
          <w:color w:val="000000"/>
          <w:lang w:eastAsia="en-US"/>
        </w:rPr>
        <w:t>, moving plant matter</w:t>
      </w:r>
      <w:r w:rsidR="00E1226A" w:rsidRPr="0043684C">
        <w:t xml:space="preserve"> </w:t>
      </w:r>
      <w:r w:rsidR="00E1226A" w:rsidRPr="0043684C">
        <w:rPr>
          <w:color w:val="000000"/>
          <w:lang w:eastAsia="en-US"/>
        </w:rPr>
        <w:t>across the landscape and processing it in ways that make it available</w:t>
      </w:r>
      <w:r w:rsidR="00E1226A" w:rsidRPr="0043684C">
        <w:t xml:space="preserve"> </w:t>
      </w:r>
      <w:r w:rsidR="00E1226A" w:rsidRPr="0043684C">
        <w:rPr>
          <w:color w:val="000000"/>
          <w:lang w:eastAsia="en-US"/>
        </w:rPr>
        <w:t xml:space="preserve">to a </w:t>
      </w:r>
      <w:r w:rsidR="00CB020B" w:rsidRPr="0043684C">
        <w:rPr>
          <w:color w:val="000000"/>
          <w:lang w:eastAsia="en-US"/>
        </w:rPr>
        <w:t>wider</w:t>
      </w:r>
      <w:r w:rsidR="00E1226A" w:rsidRPr="0043684C">
        <w:rPr>
          <w:color w:val="000000"/>
          <w:lang w:eastAsia="en-US"/>
        </w:rPr>
        <w:t xml:space="preserve"> </w:t>
      </w:r>
      <w:r w:rsidR="00CB020B" w:rsidRPr="0043684C">
        <w:rPr>
          <w:color w:val="000000"/>
          <w:lang w:eastAsia="en-US"/>
        </w:rPr>
        <w:t>range</w:t>
      </w:r>
      <w:r w:rsidR="00E1226A" w:rsidRPr="0043684C">
        <w:rPr>
          <w:color w:val="000000"/>
          <w:lang w:eastAsia="en-US"/>
        </w:rPr>
        <w:t xml:space="preserve"> of invertebrates, fungi, and micro</w:t>
      </w:r>
      <w:r w:rsidR="00623B18" w:rsidRPr="0043684C">
        <w:rPr>
          <w:color w:val="000000"/>
          <w:lang w:eastAsia="en-US"/>
        </w:rPr>
        <w:t>organisms</w:t>
      </w:r>
      <w:r w:rsidR="00E1226A" w:rsidRPr="0043684C">
        <w:rPr>
          <w:color w:val="000000"/>
          <w:lang w:eastAsia="en-US"/>
        </w:rPr>
        <w:t xml:space="preserve">. </w:t>
      </w:r>
    </w:p>
    <w:p w14:paraId="2BD5E2F9" w14:textId="2158DB84" w:rsidR="00C63342" w:rsidRPr="0043684C" w:rsidRDefault="00CB020B" w:rsidP="00E5504E">
      <w:pPr>
        <w:spacing w:line="480" w:lineRule="auto"/>
        <w:ind w:firstLine="708"/>
        <w:jc w:val="both"/>
      </w:pPr>
      <w:r w:rsidRPr="0043684C">
        <w:t>T</w:t>
      </w:r>
      <w:r w:rsidR="00E1226A" w:rsidRPr="0043684C">
        <w:t>he number of taxonomic</w:t>
      </w:r>
      <w:r w:rsidR="00D6698D" w:rsidRPr="0043684C">
        <w:t xml:space="preserve"> </w:t>
      </w:r>
      <w:r w:rsidR="00E1226A" w:rsidRPr="0043684C">
        <w:t xml:space="preserve">biodiversity variables related to pH and phosphorus content in the soil was smaller than expected. For pH, only the diversity of invertebrates is among those expected to affect pH, since many are decomposers. </w:t>
      </w:r>
      <w:r w:rsidRPr="0043684C">
        <w:t xml:space="preserve">We </w:t>
      </w:r>
      <w:r w:rsidR="00E1226A" w:rsidRPr="0043684C">
        <w:t>expected that plant diversity</w:t>
      </w:r>
      <w:r w:rsidRPr="0043684C">
        <w:t xml:space="preserve"> would</w:t>
      </w:r>
      <w:r w:rsidR="00E1226A" w:rsidRPr="0043684C">
        <w:t xml:space="preserve"> affect pH, but we </w:t>
      </w:r>
      <w:r w:rsidRPr="0043684C">
        <w:t>failed to</w:t>
      </w:r>
      <w:r w:rsidR="00E1226A" w:rsidRPr="0043684C">
        <w:t xml:space="preserve"> find </w:t>
      </w:r>
      <w:r w:rsidRPr="0043684C">
        <w:t>such an</w:t>
      </w:r>
      <w:r w:rsidR="00E1226A" w:rsidRPr="0043684C">
        <w:t xml:space="preserve"> effect</w:t>
      </w:r>
      <w:r w:rsidRPr="0043684C">
        <w:t>,</w:t>
      </w:r>
      <w:r w:rsidR="00FE6EDF" w:rsidRPr="0043684C">
        <w:t xml:space="preserve"> probably because the </w:t>
      </w:r>
      <w:r w:rsidR="008C7B9A" w:rsidRPr="0043684C">
        <w:t xml:space="preserve">soil of the </w:t>
      </w:r>
      <w:r w:rsidR="00FE6EDF" w:rsidRPr="0043684C">
        <w:t xml:space="preserve">most mature </w:t>
      </w:r>
      <w:r w:rsidR="00FB3E3D" w:rsidRPr="0043684C">
        <w:t xml:space="preserve">and diverse </w:t>
      </w:r>
      <w:r w:rsidR="00FE6EDF" w:rsidRPr="0043684C">
        <w:t xml:space="preserve">forest </w:t>
      </w:r>
      <w:r w:rsidR="00FB3E3D" w:rsidRPr="0043684C">
        <w:t>is</w:t>
      </w:r>
      <w:r w:rsidR="00FE6EDF" w:rsidRPr="0043684C">
        <w:t xml:space="preserve"> more dystrophic</w:t>
      </w:r>
      <w:r w:rsidR="00FB3E3D" w:rsidRPr="0043684C">
        <w:t xml:space="preserve"> and </w:t>
      </w:r>
      <w:r w:rsidRPr="0043684C">
        <w:t>acidic</w:t>
      </w:r>
      <w:r w:rsidR="00FE6EDF" w:rsidRPr="0043684C">
        <w:t xml:space="preserve"> than the eutrophic soil </w:t>
      </w:r>
      <w:r w:rsidRPr="0043684C">
        <w:t>in</w:t>
      </w:r>
      <w:r w:rsidR="00FE6EDF" w:rsidRPr="0043684C">
        <w:t xml:space="preserve"> the restoration patches</w:t>
      </w:r>
      <w:r w:rsidR="00E1226A" w:rsidRPr="0043684C">
        <w:t xml:space="preserve">. </w:t>
      </w:r>
      <w:r w:rsidR="00A178C7" w:rsidRPr="0043684C">
        <w:t xml:space="preserve">This weak association of biodiversity with soil pH </w:t>
      </w:r>
      <w:r w:rsidRPr="0043684C">
        <w:t>h</w:t>
      </w:r>
      <w:r w:rsidR="00A178C7" w:rsidRPr="0043684C">
        <w:t xml:space="preserve">as </w:t>
      </w:r>
      <w:r w:rsidRPr="0043684C">
        <w:t xml:space="preserve">been </w:t>
      </w:r>
      <w:r w:rsidR="00A178C7" w:rsidRPr="0043684C">
        <w:t xml:space="preserve">reported </w:t>
      </w:r>
      <w:r w:rsidRPr="0043684C">
        <w:t>previously</w:t>
      </w:r>
      <w:r w:rsidR="00A178C7" w:rsidRPr="0043684C">
        <w:t xml:space="preserve">. </w:t>
      </w:r>
      <w:r w:rsidR="00690DAE" w:rsidRPr="0043684C">
        <w:fldChar w:fldCharType="begin" w:fldLock="1"/>
      </w:r>
      <w:r w:rsidR="00690DAE" w:rsidRPr="0043684C">
        <w:instrText>ADDIN CSL_CITATION {"citationItems":[{"id":"ITEM-1","itemData":{"DOI":"10.1111/1365-2435.12821","ISSN":"13652435","abstract":"The influence of tree species diversity and functional group on soil properties (carbon stock, pH and C/N ratio) has not been explored across major European forest types. We evaluated the relative importance of tree species diversity and functional group for soil carbon (C) stocks, C/N ratio and pH in major European forest types in the six regions Finland, Poland, Germany, Romania, Italy and Spain. We sampled soils in 209 permanent plots along a species diversity gradient from monocultures to five-species mixtures. Carbon stocks in the topsoil (forest floor (FF), 0–10 cm and FF + 0–10 cm) were positively, but weakly, related to diversity across the regions. While the C/N ratio in the FF + 0–10 cm layer decreased significantly with increasing diversity in the Spanish region, pH was unrelated to species diversity across the regions. Tree species functional group (in terms of conifer proportion, CP) explained a larger proportion of the variability in soil properties than diversity. Conifer admixture increased C stock and C/N ratio, and decreased pH, but the impacts differed between the regions in some layers. Differences in mean annual temperature, actual evapotranspiration and soil texture between the regions were possible driving factors behind the different CP effects in Finland, Spain and Germany. The results imply that targeted selection of tree species with desired characteristics, e.g. complementary traits for resource use, is a preferred management approach for influencing soil C stock, C/N ratio and pH in mixed forests rather than increasing tree species diversity per se. A lay summary is available for this article.","author":[{"dropping-particle":"","family":"Dawud","given":"Seid Muhie","non-dropping-particle":"","parse-names":false,"suffix":""},{"dropping-particle":"","family":"Raulund-Rasmussen","given":"Karsten","non-dropping-particle":"","parse-names":false,"suffix":""},{"dropping-particle":"","family":"Ratcliffe","given":"Sophia","non-dropping-particle":"","parse-names":false,"suffix":""},{"dropping-particle":"","family":"Domisch","given":"Timo","non-dropping-particle":"","parse-names":false,"suffix":""},{"dropping-particle":"","family":"Finér","given":"Leena","non-dropping-particle":"","parse-names":false,"suffix":""},{"dropping-particle":"","family":"Joly","given":"François Xavier","non-dropping-particle":"","parse-names":false,"suffix":""},{"dropping-particle":"","family":"Hättenschwiler","given":"Stephan","non-dropping-particle":"","parse-names":false,"suffix":""},{"dropping-particle":"","family":"Vesterdal","given":"Lars","non-dropping-particle":"","parse-names":false,"suffix":""}],"container-title":"Functional Ecology","id":"ITEM-1","issue":"5","issued":{"date-parts":[["2017"]]},"page":"1153-1162","title":"Tree species functional group is a more important driver of soil properties than tree species diversity across major European forest types","type":"article-journal","volume":"31"},"uris":["http://www.mendeley.com/documents/?uuid=3f0da111-5dc7-4b0b-a1c8-c03c2ff20ab3"]}],"mendeley":{"formattedCitation":"(Dawud et al., 2017)","manualFormatting":"Dawud (et al., 2017)","plainTextFormattedCitation":"(Dawud et al., 2017)","previouslyFormattedCitation":"(Dawud et al., 2017)"},"properties":{"noteIndex":0},"schema":"https://github.com/citation-style-language/schema/raw/master/csl-citation.json"}</w:instrText>
      </w:r>
      <w:r w:rsidR="00690DAE" w:rsidRPr="0043684C">
        <w:fldChar w:fldCharType="separate"/>
      </w:r>
      <w:r w:rsidR="00690DAE" w:rsidRPr="0043684C">
        <w:rPr>
          <w:noProof/>
        </w:rPr>
        <w:t xml:space="preserve">Dawud et al., </w:t>
      </w:r>
      <w:r w:rsidR="00555A92" w:rsidRPr="0043684C">
        <w:rPr>
          <w:noProof/>
        </w:rPr>
        <w:t>(</w:t>
      </w:r>
      <w:r w:rsidR="00690DAE" w:rsidRPr="0043684C">
        <w:rPr>
          <w:noProof/>
        </w:rPr>
        <w:t>2017)</w:t>
      </w:r>
      <w:r w:rsidR="00690DAE" w:rsidRPr="0043684C">
        <w:fldChar w:fldCharType="end"/>
      </w:r>
      <w:r w:rsidR="00E1226A" w:rsidRPr="0043684C">
        <w:t xml:space="preserve"> found a positive effect of diversity and </w:t>
      </w:r>
      <w:r w:rsidRPr="0043684C">
        <w:t xml:space="preserve">a </w:t>
      </w:r>
      <w:r w:rsidR="00E1226A" w:rsidRPr="0043684C">
        <w:t>negative effect of species composition on topsoil</w:t>
      </w:r>
      <w:r w:rsidRPr="0043684C">
        <w:t xml:space="preserve"> </w:t>
      </w:r>
      <w:proofErr w:type="spellStart"/>
      <w:r w:rsidRPr="0043684C">
        <w:t>pH</w:t>
      </w:r>
      <w:r w:rsidR="00E1226A" w:rsidRPr="0043684C">
        <w:t>.</w:t>
      </w:r>
      <w:proofErr w:type="spellEnd"/>
      <w:r w:rsidR="00E1226A" w:rsidRPr="0043684C">
        <w:t xml:space="preserve"> Indeed, some authors </w:t>
      </w:r>
      <w:r w:rsidRPr="0043684C">
        <w:t xml:space="preserve">have </w:t>
      </w:r>
      <w:r w:rsidR="00E1226A" w:rsidRPr="0043684C">
        <w:t>suggest</w:t>
      </w:r>
      <w:r w:rsidR="00E43FE7" w:rsidRPr="0043684C">
        <w:t>ed</w:t>
      </w:r>
      <w:r w:rsidR="00E1226A" w:rsidRPr="0043684C">
        <w:t xml:space="preserve"> that functional groups of trees are more important than biodiversity per se </w:t>
      </w:r>
      <w:r w:rsidR="00690DAE" w:rsidRPr="0043684C">
        <w:fldChar w:fldCharType="begin" w:fldLock="1"/>
      </w:r>
      <w:r w:rsidR="00690DAE" w:rsidRPr="0043684C">
        <w:instrText>ADDIN CSL_CITATION {"citationItems":[{"id":"ITEM-1","itemData":{"DOI":"10.1111/1365-2435.12821","ISSN":"13652435","abstract":"The influence of tree species diversity and functional group on soil properties (carbon stock, pH and C/N ratio) has not been explored across major European forest types. We evaluated the relative importance of tree species diversity and functional group for soil carbon (C) stocks, C/N ratio and pH in major European forest types in the six regions Finland, Poland, Germany, Romania, Italy and Spain. We sampled soils in 209 permanent plots along a species diversity gradient from monocultures to five-species mixtures. Carbon stocks in the topsoil (forest floor (FF), 0–10 cm and FF + 0–10 cm) were positively, but weakly, related to diversity across the regions. While the C/N ratio in the FF + 0–10 cm layer decreased significantly with increasing diversity in the Spanish region, pH was unrelated to species diversity across the regions. Tree species functional group (in terms of conifer proportion, CP) explained a larger proportion of the variability in soil properties than diversity. Conifer admixture increased C stock and C/N ratio, and decreased pH, but the impacts differed between the regions in some layers. Differences in mean annual temperature, actual evapotranspiration and soil texture between the regions were possible driving factors behind the different CP effects in Finland, Spain and Germany. The results imply that targeted selection of tree species with desired characteristics, e.g. complementary traits for resource use, is a preferred management approach for influencing soil C stock, C/N ratio and pH in mixed forests rather than increasing tree species diversity per se. A lay summary is available for this article.","author":[{"dropping-particle":"","family":"Dawud","given":"Seid Muhie","non-dropping-particle":"","parse-names":false,"suffix":""},{"dropping-particle":"","family":"Raulund-Rasmussen","given":"Karsten","non-dropping-particle":"","parse-names":false,"suffix":""},{"dropping-particle":"","family":"Ratcliffe","given":"Sophia","non-dropping-particle":"","parse-names":false,"suffix":""},{"dropping-particle":"","family":"Domisch","given":"Timo","non-dropping-particle":"","parse-names":false,"suffix":""},{"dropping-particle":"","family":"Finér","given":"Leena","non-dropping-particle":"","parse-names":false,"suffix":""},{"dropping-particle":"","family":"Joly","given":"François Xavier","non-dropping-particle":"","parse-names":false,"suffix":""},{"dropping-particle":"","family":"Hättenschwiler","given":"Stephan","non-dropping-particle":"","parse-names":false,"suffix":""},{"dropping-particle":"","family":"Vesterdal","given":"Lars","non-dropping-particle":"","parse-names":false,"suffix":""}],"container-title":"Functional Ecology","id":"ITEM-1","issue":"5","issued":{"date-parts":[["2017"]]},"page":"1153-1162","title":"Tree species functional group is a more important driver of soil properties than tree species diversity across major European forest types","type":"article-journal","volume":"31"},"uris":["http://www.mendeley.com/documents/?uuid=3f0da111-5dc7-4b0b-a1c8-c03c2ff20ab3"]}],"mendeley":{"formattedCitation":"(Dawud et al., 2017)","plainTextFormattedCitation":"(Dawud et al., 2017)","previouslyFormattedCitation":"(Dawud et al., 2017)"},"properties":{"noteIndex":0},"schema":"https://github.com/citation-style-language/schema/raw/master/csl-citation.json"}</w:instrText>
      </w:r>
      <w:r w:rsidR="00690DAE" w:rsidRPr="0043684C">
        <w:fldChar w:fldCharType="separate"/>
      </w:r>
      <w:r w:rsidR="00690DAE" w:rsidRPr="0043684C">
        <w:rPr>
          <w:noProof/>
        </w:rPr>
        <w:t>(Dawud et al., 2017)</w:t>
      </w:r>
      <w:r w:rsidR="00690DAE" w:rsidRPr="0043684C">
        <w:fldChar w:fldCharType="end"/>
      </w:r>
      <w:r w:rsidR="00690DAE" w:rsidRPr="0043684C">
        <w:t xml:space="preserve"> </w:t>
      </w:r>
      <w:r w:rsidR="00E1226A" w:rsidRPr="0043684C">
        <w:t xml:space="preserve">and </w:t>
      </w:r>
      <w:r w:rsidR="009A423F" w:rsidRPr="0043684C">
        <w:t>have emphasized</w:t>
      </w:r>
      <w:r w:rsidR="00E1226A" w:rsidRPr="0043684C">
        <w:t xml:space="preserve"> the importance of additive effects of diversity on </w:t>
      </w:r>
      <w:r w:rsidR="001F29DF" w:rsidRPr="0043684C">
        <w:t xml:space="preserve">the </w:t>
      </w:r>
      <w:r w:rsidR="00E1226A" w:rsidRPr="0043684C">
        <w:t>abundance and community structure of soil microbial and macrofauna</w:t>
      </w:r>
      <w:r w:rsidR="00D97C7C" w:rsidRPr="0043684C">
        <w:t>l</w:t>
      </w:r>
      <w:r w:rsidR="00E1226A" w:rsidRPr="0043684C">
        <w:t xml:space="preserve"> communities</w:t>
      </w:r>
      <w:r w:rsidR="00690DAE" w:rsidRPr="0043684C">
        <w:t xml:space="preserve"> </w:t>
      </w:r>
      <w:r w:rsidR="00690DAE" w:rsidRPr="0043684C">
        <w:fldChar w:fldCharType="begin" w:fldLock="1"/>
      </w:r>
      <w:r w:rsidR="00D37BFE" w:rsidRPr="0043684C">
        <w:instrText>ADDIN CSL_CITATION {"citationItems":[{"id":"ITEM-1","itemData":{"DOI":"10.1016/j.soilbio.2013.02.020","ISSN":"00380717","abstract":"Positive relationships between biodiversity and ecosystem functioning are reported in many studies. The underlying mechanisms are, however, only little understood, likely due to the focus on the aboveground system and neglecting species-specific traits. We used different clusters of tree species composition to investigate how tree species diversity and tree species identity affect belowground nematode communities. Since soil nematodes comprise different trophic groups and are strongly linked to the microbial community, results can provide insight on how soil food webs are structured. In addition, data on leaf litter and fine root biomass were included to account for different effects of aboveground and belowground resources. Clusters of three trees of one, two and three species were identified within a temperate deciduous forest. Target tree species were European beech (Fagus sylvatica), common ash (Fraxinus excelsior) and lime (Tilia cordata, T. platyphyllos) differing in physiology, leaf litter quality and type of mycorrhiza. Tree species identity strongly affected nematode trophic structure, whereas tree species diversity had no impact. Ash beneficially affected bacterial-feeding nematodes, whereas fungal feeders were suppressed, likely caused by ash litter increasing soil pH. Fostering of the bacterial food chain by ash additionally could be related to rhizodeposition gaining importance after disappearance of high quality ash litter in spring, highlighting seasonal shifts in root and leaf litter-derived resources. The negative effect of ash on fungal-feeding nematodes is suggested to be due to the lack of ectomycorrhizal fungi as ash roots only form arbuscular mycorrhiza. In contrast, beech benefited fungal feeders and detrimentally affected bacterial feeders due to more acidic soil conditions that increase the competitive strength of fungi. Lime tended to negatively impact total nematode density but positively influenced plant-feeding nematodes. Generally, beech and ash strongly but opposingly influenced the trophic structure of nematode communities suggesting that changes in tree species identity result in major shifts in the channeling of energy through decomposer food webs. The results indicate that the structure of soil food webs varies markedly with tree species and point to the importance of basal resources, i.e., leaf litter and rhizodeposits. This suggests bottom-up forces mediated by individual tree species to control major decomposition p…","author":[{"dropping-particle":"","family":"Cesarz","given":"Simone","non-dropping-particle":"","parse-names":false,"suffix":""},{"dropping-particle":"","family":"Ruess","given":"Liliane","non-dropping-particle":"","parse-names":false,"suffix":""},{"dropping-particle":"","family":"Jacob","given":"Mascha","non-dropping-particle":"","parse-names":false,"suffix":""},{"dropping-particle":"","family":"Jacob","given":"Andreas","non-dropping-particle":"","parse-names":false,"suffix":""},{"dropping-particle":"","family":"Schaefer","given":"Matthias","non-dropping-particle":"","parse-names":false,"suffix":""},{"dropping-particle":"","family":"Scheu","given":"Stefan","non-dropping-particle":"","parse-names":false,"suffix":""}],"container-title":"Soil Biology and Biochemistry","id":"ITEM-1","issued":{"date-parts":[["2013"]]},"page":"36-45","publisher":"Elsevier Ltd","title":"Tree species diversity versus tree species identity: Driving forces in structuring forest food webs as indicated by soil nematodes","type":"article-journal","volume":"62"},"uris":["http://www.mendeley.com/documents/?uuid=07bdf5c0-5ba4-4578-b90e-e812229bf664"]},{"id":"ITEM-2","itemData":{"DOI":"10.1016/j.soilbio.2014.11.020","ISSN":"00380717","abstract":"This study investigated the possible effects of tree species diversity and identity on the soil microbial community in a species-rich temperate broad-leaved forest. For the first time, we separated the effects of tree identity and tree species diversity on the link between above and belowground communities in a near-natural forest. We established 100 tree clusters consisting of each three tree individuals represented by beech (Fagus sylvatica L.), ash (Fraxinus excelsior L.), hornbeam (Carpinus betulus L.), maple (Acer pseudoplatanus L.), or lime (Tilia spec.) at two different sites in the Hainich National Park (Thuringia, Germany). The tree clusters included one, two or three species forming a diversity gradient. We investigated the microbial community structure, using phospholipid fatty acid (PLFA) profiles, in mineral soil samples (0-10cm) collected in the centre of each cluster. The lowest total PLFA amounts were found in the pure beech clusters (79.0±23.5nmolg-1 soil dw), the highest PLFA amounts existed in the pure ash clusters (287.3±211.3nmolg-1 soil dw). Using principle components analyses (PCA) and redundancy analyses (RDA), we found only for the variables 'relative proportion of beech trees' and 'living lime fine root tips associated with ectomycorrhiza' a significant effect on the PLFA composition. The microbial community structure was mainly determined by abiotic environmental parameters such as soil pH or clay content. The different species richness levels in the clusters did not significantly differ in their total PLFA amounts and their PLFA composition. We observed a tendency that the PLFA profiles of the microbial communities in more tree species-rich clusters were less influenced by individual PLFAs (more homogenous) than those from species-poor clusters.We concluded that tree species identity and site conditions were more important factors determining the soil microbial community structure than tree species diversity per se.","author":[{"dropping-particle":"","family":"Scheibe","given":"Andrea","non-dropping-particle":"","parse-names":false,"suffix":""},{"dropping-particle":"","family":"Steffens","given":"Christina","non-dropping-particle":"","parse-names":false,"suffix":""},{"dropping-particle":"","family":"Seven","given":"Jasmin","non-dropping-particle":"","parse-names":false,"suffix":""},{"dropping-particle":"","family":"Jacob","given":"Andreas","non-dropping-particle":"","parse-names":false,"suffix":""},{"dropping-particle":"","family":"Hertel","given":"Dietrich","non-dropping-particle":"","parse-names":false,"suffix":""},{"dropping-particle":"","family":"Leuschner","given":"Christoph","non-dropping-particle":"","parse-names":false,"suffix":""},{"dropping-particle":"","family":"Gleixner","given":"Gerd","non-dropping-particle":"","parse-names":false,"suffix":""}],"container-title":"Soil Biology and Biochemistry","id":"ITEM-2","issued":{"date-parts":[["2015"]]},"page":"219-227","publisher":"Elsevier Ltd","title":"Effects of tree identity dominate over tree diversity on the soil microbial community structure","type":"article-journal","volume":"81"},"uris":["http://www.mendeley.com/documents/?uuid=9b6d106e-4fb2-4b5b-ba16-1414a0c40c7d"]},{"id":"ITEM-3","itemData":{"DOI":"10.1016/j.soilbio.2016.05.003","ISSN":"00380717","abstract":"Earthworms have a significant influence on the structure, composition and functioning of forest ecosystems, but in spite of their role as ecosystem engineers, little is known on the factors controlling their distribution across European forests. Optimised sampling techniques, as well as more advanced statistical tools and geographical information systems have facilitated studies at the landscape scale. But these, and even larger-scale studies, are scarce due to data limitations, taxonomic inconsistencies and practical issues in linking existing databases. In this continental-scale field-based study we used boosted regression tree modelling to identify and evaluate the relative importance of environmental factors explaining earthworm incidence (presence/absence) and abundance (density and biomass) in European forests. To parameterise our models earthworms were sampled in six forest landscapes along a latitudinal gradient from the boreal north to the Mediterranean south in spring or autumn of 2012, together with several environmental variables. Earthworms were sampled using a combined method of mustard extraction and hand sorting of litter and a soil monolith, after which they were weighed and identified to functional group (epigeic, endogeic and anecic). We found that litter- and soil-related variables best explained earthworm incidence and biomass in European forests, leaving only a minor role to climate-related variables. Among the litter related variables, understory vegetation played an important role in explaining earthworm incidence and abundance. The relative importance of explanatory variables differed between models for incidence, density and biomass and between earthworm functional groups. Our results suggested that threshold values for soil C:N ratio, forest floor pH and understory plant biomass and plant nutrient concentrations have to be attained before earthworms can occur. Beyond these threshold values, variables like soil C:N ratio, tree litter C:P ratio and forest floor mass further explain earthworm biomass. Mechanisms behind these observations are discussed in the light of future earthworm distribution modelling at continental scale.","author":[{"dropping-particle":"","family":"Wandeler","given":"Hans","non-dropping-particle":"","parse-names":false,"suffix":""},{"dropping-particle":"","family":"Sousa-Silva","given":"Rita","non-dropping-particle":"","parse-names":false,"suffix":""},{"dropping-particle":"","family":"Ampoorter","given":"Evy","non-dropping-particle":"","parse-names":false,"suffix":""},{"dropping-particle":"","family":"Bruelheide","given":"Helge","non-dropping-particle":"","parse-names":false,"suffix":""},{"dropping-particle":"","family":"Carnol","given":"Monique","non-dropping-particle":"","parse-names":false,"suffix":""},{"dropping-particle":"","family":"Dawud","given":"Seid M.","non-dropping-particle":"","parse-names":false,"suffix":""},{"dropping-particle":"","family":"Dănilă","given":"Gabriel","non-dropping-particle":"","parse-names":false,"suffix":""},{"dropping-particle":"","family":"Finer","given":"Leena","non-dropping-particle":"","parse-names":false,"suffix":""},{"dropping-particle":"","family":"Hättenschwiler","given":"Stephan","non-dropping-particle":"","parse-names":false,"suffix":""},{"dropping-particle":"","family":"Hermy","given":"Martin","non-dropping-particle":"","parse-names":false,"suffix":""},{"dropping-particle":"","family":"Jaroszewicz","given":"Bogdan","non-dropping-particle":"","parse-names":false,"suffix":""},{"dropping-particle":"","family":"Joly","given":"François Xavier","non-dropping-particle":"","parse-names":false,"suffix":""},{"dropping-particle":"","family":"Müller","given":"Sandra","non-dropping-particle":"","parse-names":false,"suffix":""},{"dropping-particle":"","family":"Pollastrini","given":"Martina","non-dropping-particle":"","parse-names":false,"suffix":""},{"dropping-particle":"","family":"Ratcliffe","given":"Sophia","non-dropping-particle":"","parse-names":false,"suffix":""},{"dropping-particle":"","family":"Raulund-Rasmussen","given":"Karsten","non-dropping-particle":"","parse-names":false,"suffix":""},{"dropping-particle":"","family":"Selvi","given":"Federico","non-dropping-particle":"","parse-names":false,"suffix":""},{"dropping-particle":"","family":"Valladares","given":"Fernando","non-dropping-particle":"","parse-names":false,"suffix":""},{"dropping-particle":"","family":"Meerbeek","given":"Koenraad","non-dropping-particle":"Van","parse-names":false,"suffix":""},{"dropping-particle":"","family":"Verheyen","given":"Kris","non-dropping-particle":"","parse-names":false,"suffix":""},{"dropping-particle":"","family":"Vesterdal","given":"Lars","non-dropping-particle":"","parse-names":false,"suffix":""},{"dropping-particle":"","family":"Muys","given":"Bart","non-dropping-particle":"","parse-names":false,"suffix":""}],"container-title":"Soil Biology and Biochemistry","id":"ITEM-3","issued":{"date-parts":[["2016"]]},"page":"167-178","title":"Drivers of earthworm incidence and abundance across European forests","type":"article-journal","volume":"99"},"uris":["http://www.mendeley.com/documents/?uuid=048c3c5a-a5f7-4548-bb89-3f03a1d20bc1"]}],"mendeley":{"formattedCitation":"(Cesarz et al., 2013; Scheibe et al., 2015; Wandeler et al., 2016)","plainTextFormattedCitation":"(Cesarz et al., 2013; Scheibe et al., 2015; Wandeler et al., 2016)","previouslyFormattedCitation":"(Cesarz et al., 2013; Scheibe et al., 2015; Wandeler et al., 2016)"},"properties":{"noteIndex":0},"schema":"https://github.com/citation-style-language/schema/raw/master/csl-citation.json"}</w:instrText>
      </w:r>
      <w:r w:rsidR="00690DAE" w:rsidRPr="0043684C">
        <w:fldChar w:fldCharType="separate"/>
      </w:r>
      <w:r w:rsidR="00D37BFE" w:rsidRPr="0043684C">
        <w:rPr>
          <w:noProof/>
        </w:rPr>
        <w:t>(Scheibe et al., 2015; Wandeler et al., 2016)</w:t>
      </w:r>
      <w:r w:rsidR="00690DAE" w:rsidRPr="0043684C">
        <w:fldChar w:fldCharType="end"/>
      </w:r>
      <w:r w:rsidR="00E1226A" w:rsidRPr="0043684C">
        <w:t xml:space="preserve">. </w:t>
      </w:r>
    </w:p>
    <w:p w14:paraId="7E400799" w14:textId="5F5C3C40" w:rsidR="00C76C61" w:rsidRPr="0043684C" w:rsidRDefault="00E1226A" w:rsidP="00E5504E">
      <w:pPr>
        <w:spacing w:line="480" w:lineRule="auto"/>
        <w:ind w:firstLine="708"/>
        <w:jc w:val="both"/>
      </w:pPr>
      <w:r w:rsidRPr="0043684C">
        <w:t xml:space="preserve">Litter nutrients </w:t>
      </w:r>
      <w:r w:rsidR="001F29DF" w:rsidRPr="0043684C">
        <w:t>are</w:t>
      </w:r>
      <w:r w:rsidR="00E22AA9" w:rsidRPr="0043684C">
        <w:t xml:space="preserve"> </w:t>
      </w:r>
      <w:r w:rsidR="00B05FD6" w:rsidRPr="0043684C">
        <w:t>important</w:t>
      </w:r>
      <w:r w:rsidR="00E22AA9" w:rsidRPr="0043684C">
        <w:t xml:space="preserve"> </w:t>
      </w:r>
      <w:r w:rsidRPr="0043684C">
        <w:t>for maintaining ecological process</w:t>
      </w:r>
      <w:r w:rsidR="001F29DF" w:rsidRPr="0043684C">
        <w:t>es</w:t>
      </w:r>
      <w:r w:rsidRPr="0043684C">
        <w:t xml:space="preserve"> and are strongly related to biodiversity, as the primary and secondary decomposition of organic material and the primary productivity are dependent on plants and animals </w:t>
      </w:r>
      <w:r w:rsidR="00690DAE" w:rsidRPr="0043684C">
        <w:fldChar w:fldCharType="begin" w:fldLock="1"/>
      </w:r>
      <w:r w:rsidR="00FB7F3A" w:rsidRPr="0043684C">
        <w:instrText>ADDIN CSL_CITATION {"citationItems":[{"id":"ITEM-1","itemData":{"DOI":"10.1146/annurev.ecolsys.36.112904.151932","ISSN":"00664162","abstract":"We explore empirical and theoretical evidence for the functional significance of plant-litter diversity and the extraordinary high diversity of decomposer organisms in the process of litter decomposition and the consequences for biogeochemical cycles. Potential mechanisms for the frequently observed litter-diversity effects on mass loss and nitrogen dynamics include fungi-driven nutrient transfer among litter species, inhibition or stimulation of microorganisms by specific litter compounds, and positive feedback of soil fauna due to greater habitat and food diversity. Theory predicts positive effects of microbial diversity that result from functional niche complementarity, but the few existing experiments provide conflicting results. Microbial succession with shifting enzymatic capabilities enhances decomposition, whereas antagonistic interactions among fungi that compete for similar resources slow litter decay. Soil-fauna diversity manipulations indicate that the number of trophic levels, species identity, and the presence of keystone species have a strong impact on decomposition, whereas the importance of diversity within functional groups is not clear at present. In conclusion, litter species and decomposer diversity can significantly influence carbon and nutrient turnover rates; however, no general or predictable pattern has emerged. Proposed mechanisms for diversity effects need confirmation and a link to functional traits for a comprehensive understanding of how biodiversity interacts with decomposition processes and the consequences of ongoing biodiversity loss for ecosystem functioning. Copyright © 2005 by Annual Reviews. All rights reserved.","author":[{"dropping-particle":"","family":"Hättenschwiler","given":"Stephan","non-dropping-particle":"","parse-names":false,"suffix":""},{"dropping-particle":"V.","family":"Tiunov","given":"Alexei","non-dropping-particle":"","parse-names":false,"suffix":""},{"dropping-particle":"","family":"Scheu","given":"Stefan","non-dropping-particle":"","parse-names":false,"suffix":""}],"container-title":"Annual Review of Ecology, Evolution, and Systematics","id":"ITEM-1","issued":{"date-parts":[["2005"]]},"page":"191-218","title":"Biodiversity and litter decomposition in terrestrial ecosystems","type":"article-journal","volume":"36"},"uris":["http://www.mendeley.com/documents/?uuid=e4df8ac6-9bbb-4769-b5c5-aea0f6888921"]},{"id":"ITEM-2","itemData":{"DOI":"10.1007/s40974-017-0064-9","ISSN":"23638338","abstract":"Litter decomposition in terrestrial ecosystems has a major role in the biogeochemical cycling of elements in the environment. Climatic features, like temperature, rainfall, humidity, and seasonal variations affect the rate of litter decomposition. This review attempts to understand the litter decomposition process in tropical forest ecosystems. It also reviews the influence of various factors on litter degradation and techniques used for assessing leaf litter decomposition. It is observed that very few studies were conducted on litter decomposition in forest ecosystems, such as tropical and temperate forests. Hence, comprehensive studies on litter degradation have to be undertaken in order to understand the turnover rate of nutrients and other elements in these sensitive ecosystems.","author":[{"dropping-particle":"","family":"Krishna","given":"M. P.","non-dropping-particle":"","parse-names":false,"suffix":""},{"dropping-particle":"","family":"Mohan","given":"Mahesh","non-dropping-particle":"","parse-names":false,"suffix":""}],"container-title":"Energy, Ecology and Environment","id":"ITEM-2","issue":"4","issued":{"date-parts":[["2017"]]},"page":"236-249","publisher":"Joint Center on Global Change and Earth System Science of the University of Maryland and Beijing Normal University","title":"Litter decomposition in forest ecosystems: a review","type":"article-journal","volume":"2"},"uris":["http://www.mendeley.com/documents/?uuid=f72dfb96-99cf-4e20-a0e9-f2c3e0c402db"]},{"id":"ITEM-3","itemData":{"DOI":"10.3389/ffgc.2019.00090","ISSN":"2624-893X","abstract":"Land-use change in tropical forests can reduce biodiversity and ecosystem carbon (C) storage, but although changes in aboveground biomass C in human-modified tropical forests are well-documented, patterns in the dynamics and storage of C belowground are less well characterised. To address this, we used a reciprocal litter transplant experiment to assess litter decomposition and soil respiration under distinct litter types in forested or converted habitats in Panama, Central America, and in Sabah, Malaysian Borneo. The converted habitats comprised a large clearing on the Panama Canal and oil palm plantation in Borneo; forested habitats comprised a 60-year old secondary forest in Panama and a disturbed forest in Borneo that was selectively logged until 2008. In each habitat, we installed mesocosms and litterbags with litter collected from old-growth forest, secondary forest or an introduced species: Elaeis guineensis in Borneo and Saccharum spontaneum in Panama. We measured litter mass loss, soil respiration, and soil microbial biomass during nine months at each site. Decomposition differed markedly between habitat types and between forest vs. introduced litter, but the decay rates and properties of old-growth and secondary forest litters in the forest habitats were remarkably similar, even across continents. Slower decomposition of all litter types in the converted habitats was largely explained by microclimate, but the faster decay of introduced litter was linked to lower lignin content compared to the forest litter. Despite marked differences in litter properties and decomposition, there was no effect of litter type on soil respiration or microbial biomass. However, regardless of location, litter type, and differences in soil characteristics, we measured a similar decline in microbial activity and biomass in the absence of litter inputs. Interestingly, whereas microbial biomass and soil respiration increased substantially in response to litter inputs in the forested habitats and the converted habitat in Panama, there was little or no corresponding increase in the converted habitat in Borneo, indicating that soil recovery capacity had declined substantially in oil palm plantations. Overall, our results suggest that litter inputs are essential to preserve key soil processes, but litter diversity may be less important, especially in highly disturbed habitats.","author":[{"dropping-particle":"","family":"Kerdraon","given":"Deirdre","non-dropping-particle":"","parse-names":false,"suffix":""},{"dropping-particle":"","family":"Drewer","given":"Julia","non-dropping-particle":"","parse-names":false,"suffix":""},{"dropping-particle":"","family":"Chung","given":"Arthur Y. C.","non-dropping-particle":"","parse-names":false,"suffix":""},{"dropping-particle":"","family":"Majalap","given":"Noreen","non-dropping-particle":"","parse-names":false,"suffix":""},{"dropping-particle":"","family":"Slade","given":"Eleanor M.","non-dropping-particle":"","parse-names":false,"suffix":""},{"dropping-particle":"","family":"Bréchet","given":"Laëtitia","non-dropping-particle":"","parse-names":false,"suffix":""},{"dropping-particle":"","family":"Wallwork","given":"Abby","non-dropping-particle":"","parse-names":false,"suffix":""},{"dropping-particle":"","family":"Castro-Trujillo","given":"Biancolini","non-dropping-particle":"","parse-names":false,"suffix":""},{"dropping-particle":"","family":"Sayer","given":"Emma J.","non-dropping-particle":"","parse-names":false,"suffix":""}],"container-title":"Frontiers in Forests and Global Change","id":"ITEM-3","issued":{"date-parts":[["2020"]]},"page":"1-14","title":"Litter inputs, but not litter diversity, maintain soil processes in degraded tropical forests—A cross-continental comparison","type":"article-journal","volume":"2"},"uris":["http://www.mendeley.com/documents/?uuid=328fef92-bd9d-4e3d-922b-35fd76f48f08"]}],"mendeley":{"formattedCitation":"(Hättenschwiler, Tiunov, &amp; Scheu, 2005; Kerdraon et al., 2020; Krishna &amp; Mohan, 2017)","plainTextFormattedCitation":"(Hättenschwiler, Tiunov, &amp; Scheu, 2005; Kerdraon et al., 2020; Krishna &amp; Mohan, 2017)","previouslyFormattedCitation":"(Hättenschwiler, Tiunov, &amp; Scheu, 2005; Kerdraon et al., 2020; Krishna &amp; Mohan, 2017)"},"properties":{"noteIndex":0},"schema":"https://github.com/citation-style-language/schema/raw/master/csl-citation.json"}</w:instrText>
      </w:r>
      <w:r w:rsidR="00690DAE" w:rsidRPr="0043684C">
        <w:fldChar w:fldCharType="separate"/>
      </w:r>
      <w:r w:rsidR="00690DAE" w:rsidRPr="0043684C">
        <w:rPr>
          <w:noProof/>
        </w:rPr>
        <w:t>(Kerdraon et al., 2020)</w:t>
      </w:r>
      <w:r w:rsidR="00690DAE" w:rsidRPr="0043684C">
        <w:fldChar w:fldCharType="end"/>
      </w:r>
      <w:r w:rsidRPr="0043684C">
        <w:t>. We found positive effects for most predictor variables of taxonomic biodiversity</w:t>
      </w:r>
      <w:r w:rsidR="009D5CD3" w:rsidRPr="0043684C">
        <w:t>,</w:t>
      </w:r>
      <w:r w:rsidRPr="0043684C">
        <w:t xml:space="preserve"> </w:t>
      </w:r>
      <w:r w:rsidR="009D5CD3" w:rsidRPr="0043684C">
        <w:t xml:space="preserve">such as richness and abundance of trees, </w:t>
      </w:r>
      <w:r w:rsidRPr="0043684C">
        <w:t>for both nutrients (P and N) and soil arthropods</w:t>
      </w:r>
      <w:r w:rsidR="001F29DF" w:rsidRPr="0043684C">
        <w:t>, which</w:t>
      </w:r>
      <w:r w:rsidRPr="0043684C">
        <w:t xml:space="preserve"> were good predictor</w:t>
      </w:r>
      <w:r w:rsidR="001F29DF" w:rsidRPr="0043684C">
        <w:t>s</w:t>
      </w:r>
      <w:r w:rsidRPr="0043684C">
        <w:t xml:space="preserve"> for </w:t>
      </w:r>
      <w:r w:rsidR="00536079" w:rsidRPr="0043684C">
        <w:t>n</w:t>
      </w:r>
      <w:r w:rsidRPr="0043684C">
        <w:t xml:space="preserve">itrogen content in litterfall. </w:t>
      </w:r>
      <w:r w:rsidR="00536079" w:rsidRPr="0043684C">
        <w:t>Among</w:t>
      </w:r>
      <w:r w:rsidRPr="0043684C">
        <w:t xml:space="preserve"> the positive effects, we first discuss the role of the </w:t>
      </w:r>
      <w:r w:rsidR="001F29DF" w:rsidRPr="0043684C">
        <w:t xml:space="preserve">faunal </w:t>
      </w:r>
      <w:r w:rsidRPr="0043684C">
        <w:t xml:space="preserve">diversity </w:t>
      </w:r>
      <w:r w:rsidR="001F29DF" w:rsidRPr="0043684C">
        <w:t>i</w:t>
      </w:r>
      <w:r w:rsidRPr="0043684C">
        <w:t xml:space="preserve">n decomposition and nutrient (N and P) content </w:t>
      </w:r>
      <w:r w:rsidR="001F29DF" w:rsidRPr="0043684C">
        <w:t xml:space="preserve">in </w:t>
      </w:r>
      <w:r w:rsidRPr="0043684C">
        <w:t xml:space="preserve">both </w:t>
      </w:r>
      <w:r w:rsidR="001F29DF" w:rsidRPr="0043684C">
        <w:t>the</w:t>
      </w:r>
      <w:r w:rsidRPr="0043684C">
        <w:t xml:space="preserve"> litter and </w:t>
      </w:r>
      <w:r w:rsidR="001F29DF" w:rsidRPr="0043684C">
        <w:t xml:space="preserve">the </w:t>
      </w:r>
      <w:r w:rsidRPr="0043684C">
        <w:t xml:space="preserve">soil. The </w:t>
      </w:r>
      <w:r w:rsidR="00DB248D" w:rsidRPr="0043684C">
        <w:t xml:space="preserve">overall </w:t>
      </w:r>
      <w:r w:rsidRPr="0043684C">
        <w:t>richness and abundance of animals and trees had strong positive effect</w:t>
      </w:r>
      <w:r w:rsidR="00DB248D" w:rsidRPr="0043684C">
        <w:t>s</w:t>
      </w:r>
      <w:r w:rsidRPr="0043684C">
        <w:t xml:space="preserve"> on phosphorus in soil</w:t>
      </w:r>
      <w:r w:rsidR="00A178C7" w:rsidRPr="0043684C">
        <w:t>.</w:t>
      </w:r>
      <w:r w:rsidRPr="0043684C">
        <w:t xml:space="preserve"> </w:t>
      </w:r>
      <w:r w:rsidR="0082197E" w:rsidRPr="0043684C">
        <w:t xml:space="preserve">The principal forms of phosphorus in soils </w:t>
      </w:r>
      <w:r w:rsidR="001F29DF" w:rsidRPr="0043684C">
        <w:t>are</w:t>
      </w:r>
      <w:r w:rsidR="0082197E" w:rsidRPr="0043684C">
        <w:t xml:space="preserve"> associated with calcium (Ca) or magnesium (Mg) in phosphates (relatively </w:t>
      </w:r>
      <w:proofErr w:type="spellStart"/>
      <w:r w:rsidR="0082197E" w:rsidRPr="0043684C">
        <w:t>unweathered</w:t>
      </w:r>
      <w:proofErr w:type="spellEnd"/>
      <w:r w:rsidR="0082197E" w:rsidRPr="0043684C">
        <w:t xml:space="preserve"> environments), and with clays and </w:t>
      </w:r>
      <w:r w:rsidR="0082197E" w:rsidRPr="0043684C">
        <w:lastRenderedPageBreak/>
        <w:t xml:space="preserve">iron (Fe) and aluminum (Al) oxides, in </w:t>
      </w:r>
      <w:r w:rsidR="001F29DF" w:rsidRPr="0043684C">
        <w:t xml:space="preserve">old, </w:t>
      </w:r>
      <w:r w:rsidR="0082197E" w:rsidRPr="0043684C">
        <w:t>highly</w:t>
      </w:r>
      <w:r w:rsidR="001F29DF" w:rsidRPr="0043684C">
        <w:t xml:space="preserve"> </w:t>
      </w:r>
      <w:r w:rsidR="0082197E" w:rsidRPr="0043684C">
        <w:t xml:space="preserve">weathered tropical landscapes </w:t>
      </w:r>
      <w:r w:rsidR="00690DAE" w:rsidRPr="0043684C">
        <w:fldChar w:fldCharType="begin" w:fldLock="1"/>
      </w:r>
      <w:r w:rsidR="006A0150" w:rsidRPr="0043684C">
        <w:instrText>ADDIN CSL_CITATION {"citationItems":[{"id":"ITEM-1","itemData":{"DOI":"10.1007/s11104-018-3668-8","ISSN":"15735036","abstract":"Background and aims: We hypothesized that successful early ecosystem and soil development in these P-deficient soil materials will initially depend on effective re-establishment of P storage and cycling through organic matter. This hypothesis was tested in a 26-year chronosequence of seven lightly fertilized, oxidic soil materials restored to eucalypt forest communities after bauxite mining. Methods: Total P (Pt) status, Hedley P fractions and partial chemical speciation (NaOH-EDTA extraction and analysed using solution 31P NMR spectroscopy) were determined in the restored soils. Results: Concentrations of Pt and most Hedley fractions changed with restoration period, declined with depth and were strongly positively correlated with C and N concentrations. Biological P dominated the Labile and Intermediate P fractions while Long-term P was dominantly inorganic. Organic P concentrations in NaOH-EDTA extracts and their chemical natures were similar in restored and unburned native forest sites. Phosphomonoesters were the dominant class of organic P. Conclusions: Surprisingly rapid P accretion and fractional changes occurred over 26 years, largely in the surface soils and closely associated with organic matter status. Alkaline hydrolysis products of phosphodiesters and pyrophosphate indicated the importance of microbial P cycling. The important consequences for long-term ecosystem development and biological diversity require further study.","author":[{"dropping-particle":"V.","family":"Spain","given":"Alister","non-dropping-particle":"","parse-names":false,"suffix":""},{"dropping-particle":"","family":"Tibbett","given":"Mark","non-dropping-particle":"","parse-names":false,"suffix":""},{"dropping-particle":"","family":"Ridd","given":"Michael","non-dropping-particle":"","parse-names":false,"suffix":""},{"dropping-particle":"","family":"McLaren","given":"Timothy I.","non-dropping-particle":"","parse-names":false,"suffix":""}],"container-title":"Plant and Soil","id":"ITEM-1","issued":{"date-parts":[["2018"]]},"page":"105-123","publisher":"Plant and Soil","title":"Phosphorus dynamics in a tropical forest soil restored after strip mining","type":"article-journal","volume":"427"},"uris":["http://www.mendeley.com/documents/?uuid=4fbb5743-51b5-47de-811e-14d1a8f32497"]}],"mendeley":{"formattedCitation":"(Spain, Tibbett, Ridd, &amp; McLaren, 2018)","plainTextFormattedCitation":"(Spain, Tibbett, Ridd, &amp; McLaren, 2018)","previouslyFormattedCitation":"(Spain, Tibbett, Ridd, &amp; McLaren, 2018)"},"properties":{"noteIndex":0},"schema":"https://github.com/citation-style-language/schema/raw/master/csl-citation.json"}</w:instrText>
      </w:r>
      <w:r w:rsidR="00690DAE" w:rsidRPr="0043684C">
        <w:fldChar w:fldCharType="separate"/>
      </w:r>
      <w:r w:rsidR="00690DAE" w:rsidRPr="0043684C">
        <w:rPr>
          <w:noProof/>
        </w:rPr>
        <w:t>(Spain</w:t>
      </w:r>
      <w:r w:rsidR="00F75639" w:rsidRPr="0043684C">
        <w:rPr>
          <w:noProof/>
        </w:rPr>
        <w:t xml:space="preserve"> et al </w:t>
      </w:r>
      <w:r w:rsidR="00690DAE" w:rsidRPr="0043684C">
        <w:rPr>
          <w:noProof/>
        </w:rPr>
        <w:t>2018)</w:t>
      </w:r>
      <w:r w:rsidR="00690DAE" w:rsidRPr="0043684C">
        <w:fldChar w:fldCharType="end"/>
      </w:r>
      <w:r w:rsidR="0082197E" w:rsidRPr="0043684C">
        <w:t xml:space="preserve">. The low solubilities of these phosphates and oxides make P a relatively immobile element in its inorganic form. Thus, the </w:t>
      </w:r>
      <w:r w:rsidR="00DB248D" w:rsidRPr="0043684C">
        <w:t xml:space="preserve">concentration of </w:t>
      </w:r>
      <w:r w:rsidR="0082197E" w:rsidRPr="0043684C">
        <w:t>e</w:t>
      </w:r>
      <w:r w:rsidR="005E4249" w:rsidRPr="0043684C">
        <w:t>x</w:t>
      </w:r>
      <w:r w:rsidR="0082197E" w:rsidRPr="0043684C">
        <w:t>chan</w:t>
      </w:r>
      <w:r w:rsidR="005E4249" w:rsidRPr="0043684C">
        <w:t>ge</w:t>
      </w:r>
      <w:r w:rsidR="0082197E" w:rsidRPr="0043684C">
        <w:t>able phosphorus in highly</w:t>
      </w:r>
      <w:r w:rsidR="001F29DF" w:rsidRPr="0043684C">
        <w:t xml:space="preserve"> </w:t>
      </w:r>
      <w:r w:rsidR="0082197E" w:rsidRPr="0043684C">
        <w:t xml:space="preserve">weathered P-depleted soils is determined </w:t>
      </w:r>
      <w:r w:rsidR="001F29DF" w:rsidRPr="0043684C">
        <w:t xml:space="preserve">mostly </w:t>
      </w:r>
      <w:r w:rsidR="0082197E" w:rsidRPr="0043684C">
        <w:t xml:space="preserve">by biological recycling processes, especially those related </w:t>
      </w:r>
      <w:r w:rsidR="001F29DF" w:rsidRPr="0043684C">
        <w:t>to</w:t>
      </w:r>
      <w:r w:rsidR="0082197E" w:rsidRPr="0043684C">
        <w:t xml:space="preserve"> organic</w:t>
      </w:r>
      <w:r w:rsidR="00DB248D" w:rsidRPr="0043684C">
        <w:t>-</w:t>
      </w:r>
      <w:r w:rsidR="0082197E" w:rsidRPr="0043684C">
        <w:t>matter degradation</w:t>
      </w:r>
      <w:r w:rsidR="00690DAE" w:rsidRPr="0043684C">
        <w:t xml:space="preserve"> </w:t>
      </w:r>
      <w:r w:rsidR="003C0C59" w:rsidRPr="0043684C">
        <w:t xml:space="preserve"> </w:t>
      </w:r>
      <w:r w:rsidR="003C0C59" w:rsidRPr="0043684C">
        <w:fldChar w:fldCharType="begin" w:fldLock="1"/>
      </w:r>
      <w:r w:rsidR="004532D9" w:rsidRPr="0043684C">
        <w:instrText>ADDIN CSL_CITATION {"citationItems":[{"id":"ITEM-1","itemData":{"DOI":"10.2134/agronmonogr46.c8","ISBN":"9780891182696","abstract":"The average phosphorus (P) concentration in the earth’s crust is about 1200 mg P kg-1. The phosphate concentration in soil solutions is not only determined by chemical solubilities, but also by biological processes. The phosphate in ecosystems is cycled and recycled by plants, microbes, and fauna between inorganic and organic compounds. An understanding of biological turnover processes is important for the characterization of P availability in tropical soils. In the many tropical soils whose mineralogy is dominated by oxides of iron and aluminum, physical/chemical reactions maintain solution P at much lower levels than those of most temperate soils. The importance of bush fallows, shifting cultivation, agroforestry alternatives, residue management etc. relates to the important role of organic materials in supplying nutrients in soils with low inorganic nutrient availabilities. The greater P sorption of tropical soils makes organic P cycling rather more important for P availability than in than temperate soils.","author":[{"dropping-particle":"","family":"Tiessen","given":"Holm","non-dropping-particle":"","parse-names":false,"suffix":""}],"container-title":"Phosphorus: Agriculture and the Environment","id":"ITEM-1","issue":"46","issued":{"date-parts":[["2015"]]},"page":"253-262","title":"Phosphorus dynamics in tropical soils","type":"article-journal"},"uris":["http://www.mendeley.com/documents/?uuid=dd260bb8-2e6e-48fa-b185-112e0574f26a"]},{"id":"ITEM-2","itemData":{"DOI":"10.1007/978-3-642-15271-9","ISBN":"978-3-642-15270-2","ISSN":"0038-075X","PMID":"4534134","abstract":"Phosphorus (P) is indispensable for all living organisms and cannot be replaced in most of its biological functions. Whereas agricultural production is limited in many areas by the lack of available P, excessive P inputs in other agro-ecosystems result in the pollution of surface waters (Frossard et al. 2009). Furthermore, there are indications that the current reserves of rock phosphates that can be mined at a relatively low cost to be processed into fertilizers will be exhausted within the next century (Cordell et al. 2009). P use must therefore become much more efficient in the future. Concepts and management practices for a better crop P use efficiency of P derived from soil or from fertilizer will be based on a better understanding and quantification of soilplant processes at different spatial and temporal scales.","author":[{"dropping-particle":"","family":"Reed","given":"Sasha C.","non-dropping-particle":"","parse-names":false,"suffix":""},{"dropping-particle":"","family":"Townsend","given":"Alan R.","non-dropping-particle":"","parse-names":false,"suffix":""},{"dropping-particle":"","family":"Taylor","given":"Philip G.","non-dropping-particle":"","parse-names":false,"suffix":""},{"dropping-particle":"","family":"Cleveland","given":"Cory C.","non-dropping-particle":"","parse-names":false,"suffix":""}],"chapter-number":"14","container-title":"Phosphorus in action","editor":[{"dropping-particle":"","family":"Bünneman","given":"ED","non-dropping-particle":"","parse-names":false,"suffix":""},{"dropping-particle":"","family":"Oberson","given":"A","non-dropping-particle":"","parse-names":false,"suffix":""},{"dropping-particle":"","family":"Frossard","given":"E","non-dropping-particle":"","parse-names":false,"suffix":""}],"id":"ITEM-2","issue":"October","issued":{"date-parts":[["2011"]]},"page":"339–369","publisher-place":"Heidelberg","title":"Phosphorus Cycling in Tropical Forests Growing on Highly Weathered Soils","type":"chapter","volume":"26"},"uris":["http://www.mendeley.com/documents/?uuid=06dfbfb9-31f3-425b-ae28-b1d589cb2a36"]}],"mendeley":{"formattedCitation":"(Reed, Townsend, Taylor, &amp; Cleveland, 2011; Tiessen, 2015)","plainTextFormattedCitation":"(Reed, Townsend, Taylor, &amp; Cleveland, 2011; Tiessen, 2015)","previouslyFormattedCitation":"(Reed, Townsend, Taylor, &amp; Cleveland, 2011; Tiessen, 2015)"},"properties":{"noteIndex":0},"schema":"https://github.com/citation-style-language/schema/raw/master/csl-citation.json"}</w:instrText>
      </w:r>
      <w:r w:rsidR="003C0C59" w:rsidRPr="0043684C">
        <w:fldChar w:fldCharType="separate"/>
      </w:r>
      <w:r w:rsidR="004532D9" w:rsidRPr="0043684C">
        <w:rPr>
          <w:noProof/>
        </w:rPr>
        <w:t>(Tiessen, 2015)</w:t>
      </w:r>
      <w:r w:rsidR="003C0C59" w:rsidRPr="0043684C">
        <w:fldChar w:fldCharType="end"/>
      </w:r>
      <w:r w:rsidR="0082197E" w:rsidRPr="0043684C">
        <w:t>.</w:t>
      </w:r>
      <w:r w:rsidR="00A877D0" w:rsidRPr="0043684C">
        <w:t xml:space="preserve"> </w:t>
      </w:r>
      <w:r w:rsidRPr="0043684C">
        <w:t xml:space="preserve">Tree diversity, in part, is important for maintaining the nitrogen and phosphorus pools in </w:t>
      </w:r>
      <w:r w:rsidR="00DB248D" w:rsidRPr="0043684C">
        <w:t xml:space="preserve">restored </w:t>
      </w:r>
      <w:r w:rsidRPr="0043684C">
        <w:t xml:space="preserve">tropical forest </w:t>
      </w:r>
      <w:r w:rsidR="004532D9" w:rsidRPr="0043684C">
        <w:fldChar w:fldCharType="begin" w:fldLock="1"/>
      </w:r>
      <w:r w:rsidR="004532D9" w:rsidRPr="0043684C">
        <w:instrText>ADDIN CSL_CITATION {"citationItems":[{"id":"ITEM-1","itemData":{"DOI":"10.1016/j.foreco.2010.07.020","ISSN":"03781127","abstract":"Many tropical plantations in Central America are monocultures of fast growing, mostly exotic species such as a teak, eucalypts and pines. This has been perceived as a problem for ecosystem stability, pest control, local biodiversity and long-term nutrient availability. In our study, we followed the effects of increasing tree diversity (1, 3 and 6 native species) on aboveground nitrogen (N) and phosphorus (P) pools in a young experimental biodiversity plantation (central Panama) over two subsequent years. Our results show a positive but not consistent net effect of biodiversity on the N and P pools, mainly explained by the complementarity effect. N and P use efficiencies strongly varied among the investigated tree species and the species richness gradient. Anacardium excelsum and Luehea seemannii were associated with higher N and P use efficiencies while Hura crepitans and Tabebuia rosea were less efficient in aboveground biomass production per unit N or P. Tree species tended to have lower P use efficiencies in the intermediate diversity level compared to monocultures and six-species mixtures. Although the environmental conditions explained a large part of the variation in the N and P pools (58%) in our experiment, we argue that incorporating tree mixtures in the management can bring additional benefits and improve tree growth and nutrient uptake as compared to the monocultures. © 2010 Elsevier B.V.","author":[{"dropping-particle":"","family":"Zeugin","given":"F.","non-dropping-particle":"","parse-names":false,"suffix":""},{"dropping-particle":"","family":"Potvin","given":"C.","non-dropping-particle":"","parse-names":false,"suffix":""},{"dropping-particle":"","family":"Jansa","given":"J.","non-dropping-particle":"","parse-names":false,"suffix":""},{"dropping-particle":"","family":"Scherer-Lorenzen","given":"M.","non-dropping-particle":"","parse-names":false,"suffix":""}],"container-title":"Forest Ecology and Management","id":"ITEM-1","issue":"9","issued":{"date-parts":[["2010"]]},"page":"1424-1433","publisher":"Elsevier B.V.","title":"Is tree diversity an important driver for phosphorus and nitrogen acquisition of a young tropical plantation?","type":"article-journal","volume":"260"},"uris":["http://www.mendeley.com/documents/?uuid=36afe5a2-2d48-4629-9d76-21e6927dd81c"]}],"mendeley":{"formattedCitation":"(Zeugin, Potvin, Jansa, &amp; Scherer-Lorenzen, 2010)","plainTextFormattedCitation":"(Zeugin, Potvin, Jansa, &amp; Scherer-Lorenzen, 2010)","previouslyFormattedCitation":"(Zeugin, Potvin, Jansa, &amp; Scherer-Lorenzen, 2010)"},"properties":{"noteIndex":0},"schema":"https://github.com/citation-style-language/schema/raw/master/csl-citation.json"}</w:instrText>
      </w:r>
      <w:r w:rsidR="004532D9" w:rsidRPr="0043684C">
        <w:fldChar w:fldCharType="separate"/>
      </w:r>
      <w:r w:rsidR="004532D9" w:rsidRPr="0043684C">
        <w:rPr>
          <w:noProof/>
        </w:rPr>
        <w:t>(Zeugin</w:t>
      </w:r>
      <w:r w:rsidR="00F75639" w:rsidRPr="0043684C">
        <w:rPr>
          <w:noProof/>
        </w:rPr>
        <w:t xml:space="preserve"> et al.</w:t>
      </w:r>
      <w:r w:rsidR="004532D9" w:rsidRPr="0043684C">
        <w:rPr>
          <w:noProof/>
        </w:rPr>
        <w:t>,</w:t>
      </w:r>
      <w:r w:rsidR="00F75639" w:rsidRPr="0043684C">
        <w:rPr>
          <w:noProof/>
        </w:rPr>
        <w:t xml:space="preserve"> </w:t>
      </w:r>
      <w:r w:rsidR="004532D9" w:rsidRPr="0043684C">
        <w:rPr>
          <w:noProof/>
        </w:rPr>
        <w:t>2010)</w:t>
      </w:r>
      <w:r w:rsidR="004532D9" w:rsidRPr="0043684C">
        <w:fldChar w:fldCharType="end"/>
      </w:r>
      <w:r w:rsidRPr="0043684C">
        <w:t xml:space="preserve">, </w:t>
      </w:r>
      <w:r w:rsidR="00B1796D" w:rsidRPr="0043684C">
        <w:t>although</w:t>
      </w:r>
      <w:r w:rsidRPr="0043684C">
        <w:t xml:space="preserve"> this relationship depends on </w:t>
      </w:r>
      <w:r w:rsidR="001F29DF" w:rsidRPr="0043684C">
        <w:t xml:space="preserve">the </w:t>
      </w:r>
      <w:r w:rsidRPr="0043684C">
        <w:t xml:space="preserve">initial site conditions </w:t>
      </w:r>
      <w:r w:rsidR="004532D9" w:rsidRPr="0043684C">
        <w:fldChar w:fldCharType="begin" w:fldLock="1"/>
      </w:r>
      <w:r w:rsidR="00783C73" w:rsidRPr="0043684C">
        <w:instrText>ADDIN CSL_CITATION {"citationItems":[{"id":"ITEM-1","itemData":{"DOI":"10.1016/j.foreco.2006.05.067","ISSN":"03781127","abstract":"In Costa Rica, reforestation programs with indigenous tree species are a recent activity. Information is still scarce on long-term species performance and silvicultural management to ensure the success of tree plantings, especially for mixed stands. This study aims to estimate growth, aboveground biomass, and carbon sequestration of nine native tree species growing in mixed and pure plantings. The study was carried out at La Selva Biological Station in the Caribbean lowlands of Costa Rica. More than a half of the tree species studied (e.g. Calophyllum brasiliense, Jacaranda copaia, Terminalia amazonia, Hyeronima alchorneoides, Vochysia ferruginea, Balizia elegans) are distributed from Mexico-Guatemala to South America and a few have more limited distribution in Central America (e.g. Vochysia guatemalensis, Virola koschnyi, Dipteryx panamensis). The nine tree species are divided into three sets. The 3 members of each set were grown separately in pure plantations, and together in 1 mixed plantation, giving 12 monocultures and 4 mixtures. Plantation 1 (13 years old) is composed of V. guatemalensis, C. brasiliense, and J. copaia. Plantation 2 (13 years old) is comprised of D. panamensis, T. amazonia and V. koschnyi. Plantation 3 (12 years old) is composed of H. alchorneoides, B. elegans, and V. ferruginea. Overall, all the species had good growth and productivity either in pure or mixed stands in comparison to other native and exotic species growing in similar ecological conditions. The exception was C. brasiliense in mixed stands, where it was suppressed by the fast-growing species V. guatemalensis and J. copaia. At the stand level, the mixed stands performed well for volume, basal area, aboveground biomass, and carbon sequestration, in comparison to other pure or mixed plantations of tropical timber species. Pure plantations of V. guatemalensis, V. ferruginea, V. koschnyi, J. copaia, and T. amazonia also presented good productivity. At the tree level, V. guatemalensis, J. copaia, T. amazonia, H. alchorneoides, and D. panamensis performed better in mixtures than in pure stands for diameter, height, aboveground biomass, and carbon sequestration estimations. Values for the former three species were significantly higher in mixed than in pure stands. C. brasiliense was the only species with significantly better growth in pure stands than in mixed stands, for the three-species combination examined. The results show that mixed plantings had similar or higher pro…","author":[{"dropping-particle":"","family":"Redondo-Brenes","given":"Alvaro","non-dropping-particle":"","parse-names":false,"suffix":""},{"dropping-particle":"","family":"Montagnini","given":"Florencia","non-dropping-particle":"","parse-names":false,"suffix":""}],"container-title":"Forest Ecology and Management","id":"ITEM-1","issue":"1","issued":{"date-parts":[["2006"]]},"page":"168-178","title":"Growth, productivity, aboveground biomass, and carbon sequestration of pure and mixed native tree plantations in the Caribbean lowlands of Costa Rica","type":"article-journal","volume":"232"},"uris":["http://www.mendeley.com/documents/?uuid=8ec7d1ea-32cb-400f-925e-bd1aade9de01"]}],"mendeley":{"formattedCitation":"(Redondo-Brenes &amp; Montagnini, 2006)","plainTextFormattedCitation":"(Redondo-Brenes &amp; Montagnini, 2006)","previouslyFormattedCitation":"(Redondo-Brenes &amp; Montagnini, 2006)"},"properties":{"noteIndex":0},"schema":"https://github.com/citation-style-language/schema/raw/master/csl-citation.json"}</w:instrText>
      </w:r>
      <w:r w:rsidR="004532D9" w:rsidRPr="0043684C">
        <w:fldChar w:fldCharType="separate"/>
      </w:r>
      <w:r w:rsidR="004532D9" w:rsidRPr="0043684C">
        <w:rPr>
          <w:noProof/>
        </w:rPr>
        <w:t>(Redondo-Brenes &amp; Montagnini, 2006)</w:t>
      </w:r>
      <w:r w:rsidR="004532D9" w:rsidRPr="0043684C">
        <w:fldChar w:fldCharType="end"/>
      </w:r>
      <w:r w:rsidR="004532D9" w:rsidRPr="0043684C">
        <w:t xml:space="preserve"> </w:t>
      </w:r>
      <w:r w:rsidR="009D5CD3" w:rsidRPr="0043684C">
        <w:t>which</w:t>
      </w:r>
      <w:r w:rsidRPr="0043684C">
        <w:t xml:space="preserve"> mak</w:t>
      </w:r>
      <w:r w:rsidR="009D5CD3" w:rsidRPr="0043684C">
        <w:t>es</w:t>
      </w:r>
      <w:r w:rsidRPr="0043684C">
        <w:t xml:space="preserve"> robust generalizations</w:t>
      </w:r>
      <w:r w:rsidR="001F29DF" w:rsidRPr="0043684C">
        <w:t xml:space="preserve"> difficult</w:t>
      </w:r>
      <w:r w:rsidRPr="0043684C">
        <w:t xml:space="preserve">. </w:t>
      </w:r>
    </w:p>
    <w:p w14:paraId="47714113" w14:textId="0B4CEBDD" w:rsidR="00C63342" w:rsidRPr="0043684C" w:rsidRDefault="001C6BBD" w:rsidP="00E5504E">
      <w:pPr>
        <w:spacing w:line="480" w:lineRule="auto"/>
        <w:ind w:firstLine="708"/>
        <w:jc w:val="both"/>
      </w:pPr>
      <w:r w:rsidRPr="0043684C">
        <w:t>Plant specie</w:t>
      </w:r>
      <w:r w:rsidR="00D6698D" w:rsidRPr="0043684C">
        <w:t>s richness can increase fine</w:t>
      </w:r>
      <w:r w:rsidR="005C0875" w:rsidRPr="0043684C">
        <w:t xml:space="preserve"> </w:t>
      </w:r>
      <w:r w:rsidRPr="0043684C">
        <w:t>root biomass and length</w:t>
      </w:r>
      <w:r w:rsidR="009178F0" w:rsidRPr="0043684C">
        <w:t>,</w:t>
      </w:r>
      <w:r w:rsidRPr="0043684C">
        <w:t xml:space="preserve"> facilitating P uptake from the different soil layers. </w:t>
      </w:r>
      <w:r w:rsidR="00B1796D" w:rsidRPr="0043684C">
        <w:t>T</w:t>
      </w:r>
      <w:r w:rsidRPr="0043684C">
        <w:t xml:space="preserve">ree species richness also has a positive effect on soil organic carbon and litter decomposition, increasing the bioavailable P content </w:t>
      </w:r>
      <w:r w:rsidR="004532D9" w:rsidRPr="0043684C">
        <w:fldChar w:fldCharType="begin" w:fldLock="1"/>
      </w:r>
      <w:r w:rsidR="003F35C7" w:rsidRPr="0043684C">
        <w:instrText>ADDIN CSL_CITATION {"citationItems":[{"id":"ITEM-1","itemData":{"DOI":"10.1111/1365-2435.13355","ISBN":"0000000345","ISSN":"13652435","abstract":"Increased availability of soil phosphorus (P) has recently been recognised as an underlying driving factor for the positive relationship between plant diversity and ecosystem function. The effects of plant diversity on the bioavailable forms of P involved in biologically mediated rhizospheric processes and how the link between plant and soil microbial diversity facilitates soil P bioavailability, however, remain poorly understood. This study quantified four forms of bioavailable P (CaCl2-P, citric-P, enzyme-P and HCl-P) in mature subtropical forests using a novel biologically based approach, which emulates how rhizospheric processes influence the release and supply of available P. Soil microbial diversity was measured by Illumina high-throughput sequencing. Our results suggest that tree species richness significantly affects soil microbial diversity (p &lt; 0.05), increases litter decomposition, fine-root biomass and length and soil organic carbon and thus increases the four forms of bioavailable P. A structural equation model that links plants, soil microbes and P forms indicated that soil bacterial and fungal diversity play dominant roles in mediating the effects of tree species richness on soil P bioavailability. An increase in the biodiversity of plants, soil bacteria and fungi could maintain soil P bioavailability and alleviate soil P limitations. Our results imply that biodiversity strengthens plant and soil feedback and increases P recycling. A plain language summary is available for this article.","author":[{"dropping-particle":"","family":"Wu","given":"Huili","non-dropping-particle":"","parse-names":false,"suffix":""},{"dropping-particle":"","family":"Xiang","given":"Wenhua","non-dropping-particle":"","parse-names":false,"suffix":""},{"dropping-particle":"","family":"Ouyang","given":"Shuai","non-dropping-particle":"","parse-names":false,"suffix":""},{"dropping-particle":"","family":"Forrester","given":"David I.","non-dropping-particle":"","parse-names":false,"suffix":""},{"dropping-particle":"","family":"Zhou","given":"Bo","non-dropping-particle":"","parse-names":false,"suffix":""},{"dropping-particle":"","family":"Chen","given":"Lingxiu","non-dropping-particle":"","parse-names":false,"suffix":""},{"dropping-particle":"","family":"Ge","given":"Tida","non-dropping-particle":"","parse-names":false,"suffix":""},{"dropping-particle":"","family":"Lei","given":"Pifeng","non-dropping-particle":"","parse-names":false,"suffix":""},{"dropping-particle":"","family":"Chen","given":"Liang","non-dropping-particle":"","parse-names":false,"suffix":""},{"dropping-particle":"","family":"Zeng","given":"Yelin","non-dropping-particle":"","parse-names":false,"suffix":""},{"dropping-particle":"","family":"Song","given":"Xinzhang","non-dropping-particle":"","parse-names":false,"suffix":""},{"dropping-particle":"","family":"Peñuelas","given":"Josep","non-dropping-particle":"","parse-names":false,"suffix":""},{"dropping-particle":"","family":"Peng","given":"Changhui","non-dropping-particle":"","parse-names":false,"suffix":""}],"container-title":"Functional Ecology","id":"ITEM-1","issue":"8","issued":{"date-parts":[["2019"]]},"page":"1549-1560","title":"Linkage between tree species richness and soil microbial diversity improves phosphorus bioavailability","type":"article-journal","volume":"33"},"uris":["http://www.mendeley.com/documents/?uuid=cbfcd382-85d2-44de-9527-aa09121b2275"]}],"mendeley":{"formattedCitation":"(Wu et al., 2019)","plainTextFormattedCitation":"(Wu et al., 2019)","previouslyFormattedCitation":"(Wu et al., 2019)"},"properties":{"noteIndex":0},"schema":"https://github.com/citation-style-language/schema/raw/master/csl-citation.json"}</w:instrText>
      </w:r>
      <w:r w:rsidR="004532D9" w:rsidRPr="0043684C">
        <w:fldChar w:fldCharType="separate"/>
      </w:r>
      <w:r w:rsidR="004532D9" w:rsidRPr="0043684C">
        <w:rPr>
          <w:noProof/>
        </w:rPr>
        <w:t>(Wu et al., 2019)</w:t>
      </w:r>
      <w:r w:rsidR="004532D9" w:rsidRPr="0043684C">
        <w:fldChar w:fldCharType="end"/>
      </w:r>
      <w:r w:rsidR="004532D9" w:rsidRPr="0043684C">
        <w:t>.</w:t>
      </w:r>
      <w:r w:rsidRPr="0043684C">
        <w:t xml:space="preserve"> </w:t>
      </w:r>
      <w:r w:rsidR="00E1226A" w:rsidRPr="0043684C">
        <w:t xml:space="preserve">Furthermore, the amount and rate of nutrient cycling are partly affected by herbivores through litterfall dung </w:t>
      </w:r>
      <w:r w:rsidR="004532D9" w:rsidRPr="0043684C">
        <w:fldChar w:fldCharType="begin" w:fldLock="1"/>
      </w:r>
      <w:r w:rsidR="004532D9" w:rsidRPr="0043684C">
        <w:instrText>ADDIN CSL_CITATION {"citationItems":[{"id":"ITEM-1","itemData":{"DOI":"10.1007/s00442-005-0203-4","ISSN":"00298549","PMID":"16175388","abstract":"The role of phytophagous insects in ecosystem nutrient cycling remains poorly understood. By altering the flow of litterfall nutrients from the canopy to the forest floor, herbivores may influence key ecosystem processes. We manipulated levels of herbivory in a lower montane tropical rainforest of Puerto Rico using the common herbivore, Lamponius portoricensis (Phasmatidea), on a prevalent understory plant, Piper glabrescens (Piperaceae), and measured the effects on nutrient input to the forest floor and on rates of litter decomposition. Four treatment levels of herbivory generated a full range of leaf area removal, from plants experiencing no herbivory to plants that were completely defoliated (&gt;4,000 cm2 leaf area removed during the 76-day study duration). A significant (P&lt;0.05) positive regression was found between all measures of herbivory (total leaf area removed, greenfall production, and frass-related inputs) and the concentration of NO 3- in ion exchange resin bags located in the litter layer. No significant relationship was found between any of the herbivory components and resin bag concentrations of NH 4+ or PO 4- . Rates of litter decay were significantly affected by frass-related herbivore inputs. A marginally significant negative relationship was also found between the litter mass remaining at 47 days and total leaf area removed. This study demonstrated a modest, but direct relationship between herbivory and both litter decomposition and NO 3- transfer to the forest floor. These results suggest that insect herbivores can influence forest floor nutrient dynamics and thus merit further consideration in discussions on ecosystem nutrient dynamics. © Springer-Verlag 2005.","author":[{"dropping-particle":"","family":"Fonte","given":"S. J.","non-dropping-particle":"","parse-names":false,"suffix":""},{"dropping-particle":"","family":"Schowalter","given":"T. D.","non-dropping-particle":"","parse-names":false,"suffix":""}],"container-title":"Oecologia","id":"ITEM-1","issue":"3","issued":{"date-parts":[["2005"]]},"page":"423-431","title":"The influence of a neotropical herbivore (Lamponius portoricensis) on nutrient cycling and soil processes","type":"article-journal","volume":"146"},"uris":["http://www.mendeley.com/documents/?uuid=9723e3cf-ff23-43af-ac67-9538cfc2bd60"]}],"mendeley":{"formattedCitation":"(Fonte &amp; Schowalter, 2005)","plainTextFormattedCitation":"(Fonte &amp; Schowalter, 2005)","previouslyFormattedCitation":"(Fonte &amp; Schowalter, 2005)"},"properties":{"noteIndex":0},"schema":"https://github.com/citation-style-language/schema/raw/master/csl-citation.json"}</w:instrText>
      </w:r>
      <w:r w:rsidR="004532D9" w:rsidRPr="0043684C">
        <w:fldChar w:fldCharType="separate"/>
      </w:r>
      <w:r w:rsidR="004532D9" w:rsidRPr="0043684C">
        <w:rPr>
          <w:noProof/>
        </w:rPr>
        <w:t>(Fonte &amp; Schowalter, 2005)</w:t>
      </w:r>
      <w:r w:rsidR="004532D9" w:rsidRPr="0043684C">
        <w:fldChar w:fldCharType="end"/>
      </w:r>
      <w:r w:rsidR="00E1226A" w:rsidRPr="0043684C">
        <w:t>. Insect herbivores can increase soil N and P fluxes by as much as 30% in tropical rainforests</w:t>
      </w:r>
      <w:r w:rsidR="009178F0" w:rsidRPr="0043684C">
        <w:t>,</w:t>
      </w:r>
      <w:r w:rsidR="00E1226A" w:rsidRPr="0043684C">
        <w:t xml:space="preserve"> through their fragmentation</w:t>
      </w:r>
      <w:r w:rsidR="009178F0" w:rsidRPr="0043684C">
        <w:t xml:space="preserve"> activity</w:t>
      </w:r>
      <w:r w:rsidR="00E1226A" w:rsidRPr="0043684C">
        <w:t xml:space="preserve"> (</w:t>
      </w:r>
      <w:proofErr w:type="spellStart"/>
      <w:r w:rsidR="00E1226A" w:rsidRPr="0043684C">
        <w:t>Schowalter</w:t>
      </w:r>
      <w:proofErr w:type="spellEnd"/>
      <w:r w:rsidR="00E1226A" w:rsidRPr="0043684C">
        <w:t xml:space="preserve"> et al. 2011)</w:t>
      </w:r>
      <w:r w:rsidR="009178F0" w:rsidRPr="0043684C">
        <w:t>. D</w:t>
      </w:r>
      <w:r w:rsidR="00E1226A" w:rsidRPr="0043684C">
        <w:t>efecation by monkeys and other vertebrate herbivores, with further processing by dung beetles, contributes to improving soils</w:t>
      </w:r>
      <w:r w:rsidR="00B1796D" w:rsidRPr="0043684C">
        <w:t xml:space="preserve"> and</w:t>
      </w:r>
      <w:r w:rsidR="00E1226A" w:rsidRPr="0043684C">
        <w:t xml:space="preserve"> ultimately affect</w:t>
      </w:r>
      <w:r w:rsidR="00B1796D" w:rsidRPr="0043684C">
        <w:t>s</w:t>
      </w:r>
      <w:r w:rsidR="00E1226A" w:rsidRPr="0043684C">
        <w:t xml:space="preserve"> nutrient storage in these forests</w:t>
      </w:r>
      <w:r w:rsidR="004532D9" w:rsidRPr="0043684C">
        <w:t xml:space="preserve"> </w:t>
      </w:r>
      <w:r w:rsidR="004532D9" w:rsidRPr="0043684C">
        <w:fldChar w:fldCharType="begin" w:fldLock="1"/>
      </w:r>
      <w:r w:rsidR="00AB084D" w:rsidRPr="0043684C">
        <w:instrText>ADDIN CSL_CITATION {"citationItems":[{"id":"ITEM-1","itemData":{"DOI":"10.1111/j.1442-9993.2009.02066.x","ISSN":"14429985","abstract":"Scarcity of organic matter and nutrients in the topsoil is a typical feature of lowland primary tropical rain forests. However, clumped defecation by vertebrate herbivore troops and further dung beetle processing may contribute to locally improve soil biological activity and plant growth. We studied the impact of clumped defecation by the red howler monkey (Alouatta seniculus), a frugivorous primate, on the vertical distribution of topsoil (0-6 cm) main nutrients and microstructures in a tropical rain forest (French Guiana). Three latrines, where monkey troops regularly defecate, were sampled, together with adjoining controls for carbon, nitrogen, phosphorus and microscopic components. The vertical distribution of C and N was affected by clumped defecation: nutrients were mostly restricted to the top 2 cm in control areas while latrines exhibited homogeneously distributed C and N, resulting in higher C and N content below 2 cm. No marked effect of defecation was registered on Olsen P. A small although significant increase in pH (0.1-0.3 pH units) and a marked increase in soil respiration (×1.5-2.5) were registered in latrines. Soil microstructures were studied by the small-volume method. Variation according to depth, site and clumped defecation was analysed by Redundancy Analysis. The three latrines were characterized by an increase in root-penetrated mineral-organic assemblages, mainly composed of recent and old earthworm faeces. The local stimulation of plant roots, microbial and earthworm activity was prominent, together with an increase in soil fertility. Consequences for the regeneration of tropical rain forests in the Amazonian basin were discussed, in the light of existing knowledge. © 2009 The Authors. Journal compilation © 2009 Ecological Society of Australia.","author":[{"dropping-particle":"","family":"Neves","given":"Nadia S.","non-dropping-particle":"","parse-names":false,"suffix":""},{"dropping-particle":"","family":"Feer","given":"François","non-dropping-particle":"","parse-names":false,"suffix":""},{"dropping-particle":"","family":"Salmon","given":"Sandrine","non-dropping-particle":"","parse-names":false,"suffix":""},{"dropping-particle":"","family":"CHateil","given":"Carole","non-dropping-particle":"","parse-names":false,"suffix":""},{"dropping-particle":"","family":"Ponge","given":"Jean F.","non-dropping-particle":"","parse-names":false,"suffix":""}],"container-title":"Austral Ecology","id":"ITEM-1","issue":"5","issued":{"date-parts":[["2010"]]},"page":"549-559","title":"The impact of red howler monkey latrines on the distribution of main nutrients and on topsoil profiles in a tropical rain forest","type":"article-journal","volume":"35"},"uris":["http://www.mendeley.com/documents/?uuid=fbbcf4a1-704c-4d8f-95e2-8b4e7fad3280"]}],"mendeley":{"formattedCitation":"(Neves, Feer, Salmon, CHateil, &amp; Ponge, 2010)","plainTextFormattedCitation":"(Neves, Feer, Salmon, CHateil, &amp; Ponge, 2010)","previouslyFormattedCitation":"(Neves, Feer, Salmon, CHateil, &amp; Ponge, 2010)"},"properties":{"noteIndex":0},"schema":"https://github.com/citation-style-language/schema/raw/master/csl-citation.json"}</w:instrText>
      </w:r>
      <w:r w:rsidR="004532D9" w:rsidRPr="0043684C">
        <w:fldChar w:fldCharType="separate"/>
      </w:r>
      <w:r w:rsidR="00AB084D" w:rsidRPr="0043684C">
        <w:rPr>
          <w:noProof/>
        </w:rPr>
        <w:t>(Neves</w:t>
      </w:r>
      <w:r w:rsidR="00F06DC2" w:rsidRPr="0043684C">
        <w:rPr>
          <w:noProof/>
        </w:rPr>
        <w:t xml:space="preserve"> et al.,</w:t>
      </w:r>
      <w:r w:rsidR="00AB084D" w:rsidRPr="0043684C">
        <w:rPr>
          <w:noProof/>
        </w:rPr>
        <w:t xml:space="preserve"> 2010)</w:t>
      </w:r>
      <w:r w:rsidR="004532D9" w:rsidRPr="0043684C">
        <w:fldChar w:fldCharType="end"/>
      </w:r>
      <w:r w:rsidR="00E1226A" w:rsidRPr="0043684C">
        <w:t>. Soil fertility depends on nutrient mineralization, and soil organic matter increases with plant richness; the expected richness of tree species determined</w:t>
      </w:r>
      <w:r w:rsidR="007A62D5" w:rsidRPr="0043684C">
        <w:t xml:space="preserve">, in this study, </w:t>
      </w:r>
      <w:r w:rsidR="00D26BBC" w:rsidRPr="0043684C">
        <w:t xml:space="preserve">the </w:t>
      </w:r>
      <w:r w:rsidR="00E1226A" w:rsidRPr="0043684C">
        <w:t xml:space="preserve">greater fertility of the soil and the </w:t>
      </w:r>
      <w:r w:rsidR="009178F0" w:rsidRPr="0043684C">
        <w:t xml:space="preserve">amount of </w:t>
      </w:r>
      <w:r w:rsidR="00E1226A" w:rsidRPr="0043684C">
        <w:t xml:space="preserve">litter produced. </w:t>
      </w:r>
      <w:r w:rsidR="009178F0" w:rsidRPr="0043684C">
        <w:t>T</w:t>
      </w:r>
      <w:r w:rsidR="00E1226A" w:rsidRPr="0043684C">
        <w:t xml:space="preserve">he richness and abundance of other animal groups </w:t>
      </w:r>
      <w:r w:rsidR="009178F0" w:rsidRPr="0043684C">
        <w:t xml:space="preserve">such as nectarivores </w:t>
      </w:r>
      <w:r w:rsidR="00E1226A" w:rsidRPr="0043684C">
        <w:t>also had positive effect</w:t>
      </w:r>
      <w:r w:rsidR="009D5CD3" w:rsidRPr="0043684C">
        <w:t>s</w:t>
      </w:r>
      <w:r w:rsidR="00E1226A" w:rsidRPr="0043684C">
        <w:t xml:space="preserve"> on soil fertility. </w:t>
      </w:r>
    </w:p>
    <w:p w14:paraId="55E78409" w14:textId="19DA14AE" w:rsidR="00C76C61" w:rsidRPr="0043684C" w:rsidRDefault="00E1226A" w:rsidP="00E32F11">
      <w:pPr>
        <w:shd w:val="clear" w:color="auto" w:fill="FFFFFF"/>
        <w:spacing w:line="480" w:lineRule="auto"/>
        <w:ind w:firstLine="708"/>
        <w:jc w:val="both"/>
      </w:pPr>
      <w:r w:rsidRPr="0043684C">
        <w:rPr>
          <w:color w:val="000000"/>
        </w:rPr>
        <w:t>Shannon diversity and evenness also positive</w:t>
      </w:r>
      <w:r w:rsidR="009D5CD3" w:rsidRPr="0043684C">
        <w:rPr>
          <w:color w:val="000000"/>
        </w:rPr>
        <w:t>ly</w:t>
      </w:r>
      <w:r w:rsidRPr="0043684C">
        <w:rPr>
          <w:color w:val="000000"/>
        </w:rPr>
        <w:t xml:space="preserve"> </w:t>
      </w:r>
      <w:r w:rsidR="009D5CD3" w:rsidRPr="0043684C">
        <w:rPr>
          <w:color w:val="000000"/>
        </w:rPr>
        <w:t>a</w:t>
      </w:r>
      <w:r w:rsidRPr="0043684C">
        <w:rPr>
          <w:color w:val="000000"/>
        </w:rPr>
        <w:t>ffect</w:t>
      </w:r>
      <w:r w:rsidR="009D5CD3" w:rsidRPr="0043684C">
        <w:rPr>
          <w:color w:val="000000"/>
        </w:rPr>
        <w:t>ed</w:t>
      </w:r>
      <w:r w:rsidRPr="0043684C">
        <w:rPr>
          <w:color w:val="000000"/>
        </w:rPr>
        <w:t xml:space="preserve"> the ecosystem functions. </w:t>
      </w:r>
      <w:r w:rsidRPr="0043684C">
        <w:t xml:space="preserve">We found positive </w:t>
      </w:r>
      <w:r w:rsidR="009178F0" w:rsidRPr="0043684C">
        <w:t>response</w:t>
      </w:r>
      <w:r w:rsidRPr="0043684C">
        <w:t xml:space="preserve">s and some consistency for BEF. For example, the diversity index of the overall fauna was a good predictor of important ecosystem functions, </w:t>
      </w:r>
      <w:r w:rsidR="009178F0" w:rsidRPr="0043684C">
        <w:t xml:space="preserve">such </w:t>
      </w:r>
      <w:r w:rsidRPr="0043684C">
        <w:t xml:space="preserve">as </w:t>
      </w:r>
      <w:r w:rsidR="0082197E" w:rsidRPr="0043684C">
        <w:t>d</w:t>
      </w:r>
      <w:r w:rsidRPr="0043684C">
        <w:t>ecomposition, N</w:t>
      </w:r>
      <w:r w:rsidR="0082197E" w:rsidRPr="0043684C">
        <w:t xml:space="preserve"> in </w:t>
      </w:r>
      <w:r w:rsidRPr="0043684C">
        <w:t>litter</w:t>
      </w:r>
      <w:r w:rsidR="00D26BBC" w:rsidRPr="0043684C">
        <w:t>,</w:t>
      </w:r>
      <w:r w:rsidRPr="0043684C">
        <w:t xml:space="preserve"> and P in soil. Moreover, Shannon diversity of the overall animal</w:t>
      </w:r>
      <w:r w:rsidR="009178F0" w:rsidRPr="0043684C">
        <w:t xml:space="preserve"> group</w:t>
      </w:r>
      <w:r w:rsidRPr="0043684C">
        <w:t xml:space="preserve"> and below</w:t>
      </w:r>
      <w:r w:rsidR="00B05FD6" w:rsidRPr="0043684C">
        <w:t>-</w:t>
      </w:r>
      <w:r w:rsidRPr="0043684C">
        <w:t xml:space="preserve">ground animals improved </w:t>
      </w:r>
      <w:r w:rsidR="006C154B" w:rsidRPr="0043684C">
        <w:t>different</w:t>
      </w:r>
      <w:r w:rsidRPr="0043684C">
        <w:t xml:space="preserve"> ecosystem functions</w:t>
      </w:r>
      <w:r w:rsidR="009178F0" w:rsidRPr="0043684C">
        <w:t xml:space="preserve"> by more than 50%</w:t>
      </w:r>
      <w:r w:rsidRPr="0043684C">
        <w:t xml:space="preserve">. </w:t>
      </w:r>
      <w:r w:rsidR="009178F0" w:rsidRPr="0043684C">
        <w:lastRenderedPageBreak/>
        <w:t>Although w</w:t>
      </w:r>
      <w:r w:rsidRPr="0043684C">
        <w:t xml:space="preserve">e </w:t>
      </w:r>
      <w:r w:rsidR="009178F0" w:rsidRPr="0043684C">
        <w:t xml:space="preserve">had </w:t>
      </w:r>
      <w:r w:rsidRPr="0043684C">
        <w:t xml:space="preserve">expected that the diversity of trees (Shannon index) </w:t>
      </w:r>
      <w:r w:rsidR="009178F0" w:rsidRPr="0043684C">
        <w:t>would</w:t>
      </w:r>
      <w:r w:rsidRPr="0043684C">
        <w:t xml:space="preserve"> </w:t>
      </w:r>
      <w:r w:rsidR="009178F0" w:rsidRPr="0043684C">
        <w:t xml:space="preserve">have </w:t>
      </w:r>
      <w:r w:rsidRPr="0043684C">
        <w:t xml:space="preserve">a positive effect on </w:t>
      </w:r>
      <w:r w:rsidR="0018376C" w:rsidRPr="0043684C">
        <w:t xml:space="preserve">litter </w:t>
      </w:r>
      <w:r w:rsidRPr="0043684C">
        <w:t xml:space="preserve">decomposition, the effect was </w:t>
      </w:r>
      <w:r w:rsidR="009D5CD3" w:rsidRPr="0043684C">
        <w:t>small</w:t>
      </w:r>
      <w:r w:rsidRPr="0043684C">
        <w:t xml:space="preserve">. </w:t>
      </w:r>
      <w:r w:rsidR="00126EC2" w:rsidRPr="0043684C">
        <w:t xml:space="preserve">The lack of a direct and strong relationship between tree diversity and soil processes such as litter decomposition may also be a matter of oversimplifying the data analysis. Trees </w:t>
      </w:r>
      <w:r w:rsidR="009178F0" w:rsidRPr="0043684C">
        <w:t>are</w:t>
      </w:r>
      <w:r w:rsidR="00126EC2" w:rsidRPr="0043684C">
        <w:t xml:space="preserve"> </w:t>
      </w:r>
      <w:r w:rsidR="00B05FD6" w:rsidRPr="0043684C">
        <w:t>important</w:t>
      </w:r>
      <w:r w:rsidR="00126EC2" w:rsidRPr="0043684C">
        <w:t xml:space="preserve"> </w:t>
      </w:r>
      <w:r w:rsidR="009178F0" w:rsidRPr="0043684C">
        <w:t>in</w:t>
      </w:r>
      <w:r w:rsidR="00126EC2" w:rsidRPr="0043684C">
        <w:t xml:space="preserve"> supporting other </w:t>
      </w:r>
      <w:r w:rsidR="009178F0" w:rsidRPr="0043684C">
        <w:t>components of</w:t>
      </w:r>
      <w:r w:rsidR="00D26BBC" w:rsidRPr="0043684C">
        <w:t xml:space="preserve"> </w:t>
      </w:r>
      <w:r w:rsidR="00126EC2" w:rsidRPr="0043684C">
        <w:t>diversit</w:t>
      </w:r>
      <w:r w:rsidR="00D26BBC" w:rsidRPr="0043684C">
        <w:t>y</w:t>
      </w:r>
      <w:r w:rsidR="00126EC2" w:rsidRPr="0043684C">
        <w:t xml:space="preserve"> in the system, </w:t>
      </w:r>
      <w:r w:rsidR="009178F0" w:rsidRPr="0043684C">
        <w:t xml:space="preserve">such </w:t>
      </w:r>
      <w:r w:rsidR="00126EC2" w:rsidRPr="0043684C">
        <w:t>as understory herbaceous plants and soil micro</w:t>
      </w:r>
      <w:r w:rsidR="009178F0" w:rsidRPr="0043684C">
        <w:t>o</w:t>
      </w:r>
      <w:r w:rsidR="00126EC2" w:rsidRPr="0043684C">
        <w:t xml:space="preserve">rganisms, among other actors that mediate the litter decomposition process. When explanatory models include </w:t>
      </w:r>
      <w:proofErr w:type="spellStart"/>
      <w:r w:rsidR="00126EC2" w:rsidRPr="0043684C">
        <w:t>multitaxonomic</w:t>
      </w:r>
      <w:proofErr w:type="spellEnd"/>
      <w:r w:rsidR="00126EC2" w:rsidRPr="0043684C">
        <w:t xml:space="preserve"> diversity, a significant indirect effect of trees on decomposition is revealed</w:t>
      </w:r>
      <w:r w:rsidR="00AB084D" w:rsidRPr="0043684C">
        <w:t xml:space="preserve"> </w:t>
      </w:r>
      <w:r w:rsidR="00AB084D" w:rsidRPr="0043684C">
        <w:fldChar w:fldCharType="begin" w:fldLock="1"/>
      </w:r>
      <w:r w:rsidR="00AB084D" w:rsidRPr="0043684C">
        <w:instrText>ADDIN CSL_CITATION {"citationItems":[{"id":"ITEM-1","itemData":{"DOI":"10.1111/1365-2664.12733","ISSN":"13652664","abstract":"Biodiversity has been elucidated to be one of the major factors sustaining ecosystem functioning. The vast majority of studies showing a relationship between biodiversity and ecosystem functioning have come from experiments, and this knowledge has not yet been applied to most real-world cases of conservation and management. This is especially true in forest ecosystems, characterized by the dominance of long-lived organisms (trees) and high levels of structural complexity and environmental heterogeneity. To apply biodiversity–function relationships to actual forest management, there are several issues to be considered. These include employing a cross-taxon perspective, as some functions (e.g. soil biogeochemical processes) cannot be maintained by a narrow set of organisms, as is usually the case with experimental systems. More specifically, although the interaction between above- and below-ground diversity is important for many functions in forests, there are few studies that evaluated the roles of diversity in both subsystems in a manner that could be informative in practice. To evaluate the roles of above- and below-ground diversity to support natural soil ecosystem functions, we conducted a decomposition experiment in the northern forests of Japan, which are currently under restoration management. The restoration area consists of mosaics of different vegetation types by various revegetation activities and establishment of ungulate exclosures. Using structural equation modelling and linear mixed-effects models, we assessed direct and indirect pathways from diversity to functions by focusing on both of taxonomic and functional diversity indices. To put our findings into practice, we utilized a trait-based approach, which provides a link between the functional consequences of human influences and ecosystem structure. We found little direct effects of tree diversity on below-ground functions such as decomposition rate and litter stabilization. However, once the diversities of understorey herbaceous plants and soil fungi were considered as a possible mediating explanatory factor, we found a significant effect of tree diversity to indirectly support these functions by supporting these other types of biodiversity. Particularly, we found that the models based on functional trait diversity, rather than on taxonomic species richness, best explained the variation in below-ground processes. Synthesis and applications. Forest restoration in the northern forests of…","author":[{"dropping-particle":"","family":"Fujii","given":"Saori","non-dropping-particle":"","parse-names":false,"suffix":""},{"dropping-particle":"","family":"Mori","given":"Akira S.","non-dropping-particle":"","parse-names":false,"suffix":""},{"dropping-particle":"","family":"Koide","given":"Dai","non-dropping-particle":"","parse-names":false,"suffix":""},{"dropping-particle":"","family":"Makoto","given":"Kobayashi","non-dropping-particle":"","parse-names":false,"suffix":""},{"dropping-particle":"","family":"Matsuoka","given":"Shunsuke","non-dropping-particle":"","parse-names":false,"suffix":""},{"dropping-particle":"","family":"Osono","given":"Takashi","non-dropping-particle":"","parse-names":false,"suffix":""},{"dropping-particle":"","family":"Isbell","given":"Forest","non-dropping-particle":"","parse-names":false,"suffix":""}],"container-title":"Journal of Applied Ecology","id":"ITEM-1","issue":"1","issued":{"date-parts":[["2017"]]},"page":"80-90","title":"Disentangling relationships between plant diversity and decomposition processes under forest restoration","type":"article-journal","volume":"54"},"uris":["http://www.mendeley.com/documents/?uuid=295d5856-142b-48de-8bde-daddb1cd6fca"]}],"mendeley":{"formattedCitation":"(Fujii et al., 2017)","plainTextFormattedCitation":"(Fujii et al., 2017)","previouslyFormattedCitation":"(Fujii et al., 2017)"},"properties":{"noteIndex":0},"schema":"https://github.com/citation-style-language/schema/raw/master/csl-citation.json"}</w:instrText>
      </w:r>
      <w:r w:rsidR="00AB084D" w:rsidRPr="0043684C">
        <w:fldChar w:fldCharType="separate"/>
      </w:r>
      <w:r w:rsidR="00AB084D" w:rsidRPr="0043684C">
        <w:rPr>
          <w:noProof/>
        </w:rPr>
        <w:t>(Fujii et al., 2017)</w:t>
      </w:r>
      <w:r w:rsidR="00AB084D" w:rsidRPr="0043684C">
        <w:fldChar w:fldCharType="end"/>
      </w:r>
      <w:r w:rsidR="00126EC2" w:rsidRPr="0043684C">
        <w:t xml:space="preserve">. </w:t>
      </w:r>
      <w:r w:rsidRPr="0043684C">
        <w:t>A model</w:t>
      </w:r>
      <w:r w:rsidR="00C8593B" w:rsidRPr="0043684C">
        <w:t>ing</w:t>
      </w:r>
      <w:r w:rsidRPr="0043684C">
        <w:t xml:space="preserve"> study by</w:t>
      </w:r>
      <w:r w:rsidR="00AB084D" w:rsidRPr="0043684C">
        <w:t xml:space="preserve"> </w:t>
      </w:r>
      <w:r w:rsidR="00AB084D" w:rsidRPr="0043684C">
        <w:fldChar w:fldCharType="begin" w:fldLock="1"/>
      </w:r>
      <w:r w:rsidR="00C95114" w:rsidRPr="0043684C">
        <w:instrText>ADDIN CSL_CITATION {"citationItems":[{"id":"ITEM-1","itemData":{"ISBN":"0036-8075","ISSN":"0355-3140","PMID":"11452308","abstract":"Objectives This systematic review and meta-analysis combined published study-level data and unpublished individual-participant data with the aim of quantifying the relation between long working hours and the onset of depressive symptoms. Methods We searched PubMed and Embase for published prospective cohort studies and included available cohorts with unpublished individual-participant data. We used a random-effects meta-analysis to calculate summary estimates across studies. Results We identified ten published cohort studies and included unpublished individual-participant data from 18 studies. In the majority of cohorts, long working hours was defined as working &gt;= 55 hours per week. In multivariable-adjusted meta-analyses of 189 729 participants from 35 countries {[}96 275 men, 93 454 women, follow-up ranging from 1-5 years, 21 747 new-onset cases), there was an overall association of 1.14 (95% confidence interval (CI) 1.03-1.25] between long working hours and the onset of depressive symptoms, with significant evidence of heterogeneity (I-2 = 45.1%, P=0.004). A strong association between working hours and depressive symptoms was found in Asian countries (1.50, 95% CI 1.13-2.01), a weaker association in Europe (1.11, 95% CI 1.00-1.22), and no association in North America (0.97, 95% CI 0.70-1.34) or Australia (0.95, 95% CI 0.70-1.29). Differences by other characteristics were small. Conclusions This observational evidence suggests a moderate association between long working hours and onset of depressive symptoms in Asia and a small association in Europe.","author":[{"dropping-particle":"","family":"Loreau","given":"Michel","non-dropping-particle":"","parse-names":false,"suffix":""},{"dropping-particle":"","family":"Hector","given":"Andy","non-dropping-particle":"","parse-names":false,"suffix":""}],"container-title":"Nature","id":"ITEM-1","issued":{"date-parts":[["2001"]]},"page":"72-76","title":"Partitioning selection and","type":"article-journal","volume":"412"},"uris":["http://www.mendeley.com/documents/?uuid=4b34bd05-3b9f-4cc8-b1bb-c1552a933faf"]}],"mendeley":{"formattedCitation":"(Michel Loreau &amp; Hector, 2001)","manualFormatting":"(Loreau &amp; Hector, 2001)","plainTextFormattedCitation":"(Michel Loreau &amp; Hector, 2001)","previouslyFormattedCitation":"(Michel Loreau &amp; Hector, 2001)"},"properties":{"noteIndex":0},"schema":"https://github.com/citation-style-language/schema/raw/master/csl-citation.json"}</w:instrText>
      </w:r>
      <w:r w:rsidR="00AB084D" w:rsidRPr="0043684C">
        <w:fldChar w:fldCharType="separate"/>
      </w:r>
      <w:r w:rsidR="00AB084D" w:rsidRPr="0043684C">
        <w:rPr>
          <w:noProof/>
        </w:rPr>
        <w:t>(Loreau &amp; Hector, 2001)</w:t>
      </w:r>
      <w:r w:rsidR="00AB084D" w:rsidRPr="0043684C">
        <w:fldChar w:fldCharType="end"/>
      </w:r>
      <w:r w:rsidRPr="0043684C">
        <w:t xml:space="preserve"> demonstrated a negative effect of plant litter diversity on litter decomposition, as a </w:t>
      </w:r>
      <w:r w:rsidR="00D26BBC" w:rsidRPr="0043684C">
        <w:t>larg</w:t>
      </w:r>
      <w:r w:rsidRPr="0043684C">
        <w:t xml:space="preserve">er number of litter types should increase the probability that decomposers will not consume at least part of them. </w:t>
      </w:r>
      <w:r w:rsidR="00D26BBC" w:rsidRPr="0043684C">
        <w:t>T</w:t>
      </w:r>
      <w:r w:rsidRPr="0043684C">
        <w:t>he same model</w:t>
      </w:r>
      <w:r w:rsidR="00D26BBC" w:rsidRPr="0043684C">
        <w:t xml:space="preserve"> predicted</w:t>
      </w:r>
      <w:r w:rsidRPr="0043684C">
        <w:t xml:space="preserve"> a positive effect of decomposer diversity on decomposition rates, due to partitioning </w:t>
      </w:r>
      <w:r w:rsidR="00D26BBC" w:rsidRPr="0043684C">
        <w:t xml:space="preserve">of resources </w:t>
      </w:r>
      <w:r w:rsidRPr="0043684C">
        <w:t xml:space="preserve">between different decomposers. Nevertheless, we found </w:t>
      </w:r>
      <w:r w:rsidR="009D5CD3" w:rsidRPr="0043684C">
        <w:t xml:space="preserve">only </w:t>
      </w:r>
      <w:r w:rsidRPr="0043684C">
        <w:t xml:space="preserve">a small effect of below-ground invertebrates on litter decomposition, although the diversity of the overall invertebrates positively influenced it. </w:t>
      </w:r>
    </w:p>
    <w:p w14:paraId="0591785F" w14:textId="0CC10887" w:rsidR="00C63342" w:rsidRPr="0043684C" w:rsidRDefault="00E5504E" w:rsidP="00E5504E">
      <w:pPr>
        <w:spacing w:line="480" w:lineRule="auto"/>
        <w:jc w:val="both"/>
        <w:rPr>
          <w:b/>
          <w:bCs/>
          <w:color w:val="000000"/>
        </w:rPr>
      </w:pPr>
      <w:r w:rsidRPr="0043684C">
        <w:rPr>
          <w:b/>
          <w:bCs/>
          <w:color w:val="000000"/>
        </w:rPr>
        <w:t xml:space="preserve">4.2 </w:t>
      </w:r>
      <w:r w:rsidR="00E1226A" w:rsidRPr="0043684C">
        <w:rPr>
          <w:b/>
          <w:bCs/>
          <w:color w:val="000000"/>
        </w:rPr>
        <w:t>Functional</w:t>
      </w:r>
      <w:r w:rsidR="00D26BBC" w:rsidRPr="0043684C">
        <w:rPr>
          <w:b/>
          <w:bCs/>
          <w:color w:val="000000"/>
        </w:rPr>
        <w:t>-</w:t>
      </w:r>
      <w:r w:rsidR="00E1226A" w:rsidRPr="0043684C">
        <w:rPr>
          <w:b/>
          <w:bCs/>
          <w:color w:val="000000"/>
        </w:rPr>
        <w:t>diversity effects on ecosystem multifunctionality</w:t>
      </w:r>
    </w:p>
    <w:p w14:paraId="38C377F4" w14:textId="152049E1" w:rsidR="00C63342" w:rsidRPr="0043684C" w:rsidRDefault="00E1226A" w:rsidP="00E5504E">
      <w:pPr>
        <w:autoSpaceDE w:val="0"/>
        <w:autoSpaceDN w:val="0"/>
        <w:adjustRightInd w:val="0"/>
        <w:spacing w:line="480" w:lineRule="auto"/>
        <w:ind w:firstLine="708"/>
        <w:jc w:val="both"/>
      </w:pPr>
      <w:r w:rsidRPr="0043684C">
        <w:t xml:space="preserve">We found that specific functional groups of organisms </w:t>
      </w:r>
      <w:r w:rsidR="00D26BBC" w:rsidRPr="0043684C">
        <w:t>we</w:t>
      </w:r>
      <w:r w:rsidRPr="0043684C">
        <w:t xml:space="preserve">re essential to maintain the functions in </w:t>
      </w:r>
      <w:r w:rsidR="003014D5" w:rsidRPr="0043684C">
        <w:t>the</w:t>
      </w:r>
      <w:r w:rsidRPr="0043684C">
        <w:t xml:space="preserve"> restored </w:t>
      </w:r>
      <w:r w:rsidR="0080451B" w:rsidRPr="0043684C">
        <w:t>sites</w:t>
      </w:r>
      <w:r w:rsidRPr="0043684C">
        <w:t xml:space="preserve">. </w:t>
      </w:r>
      <w:r w:rsidR="00D26BBC" w:rsidRPr="0043684C">
        <w:t>C</w:t>
      </w:r>
      <w:r w:rsidRPr="0043684C">
        <w:t xml:space="preserve">arnivores, herbivores, and pioneer trees positively affected most of </w:t>
      </w:r>
      <w:r w:rsidR="009D5CD3" w:rsidRPr="0043684C">
        <w:t xml:space="preserve">the </w:t>
      </w:r>
      <w:r w:rsidRPr="0043684C">
        <w:t>ecosystem functions (six of nine). Likewise, decomposers, insectivorous vertebrates, and nectarivor</w:t>
      </w:r>
      <w:r w:rsidR="00985B8D" w:rsidRPr="0043684C">
        <w:t>e</w:t>
      </w:r>
      <w:r w:rsidRPr="0043684C">
        <w:t xml:space="preserve">s </w:t>
      </w:r>
      <w:r w:rsidR="00D26BBC" w:rsidRPr="0043684C">
        <w:t>show</w:t>
      </w:r>
      <w:r w:rsidRPr="0043684C">
        <w:t>ed a positive effect on five o</w:t>
      </w:r>
      <w:r w:rsidR="00D26BBC" w:rsidRPr="0043684C">
        <w:t>f</w:t>
      </w:r>
      <w:r w:rsidRPr="0043684C">
        <w:t xml:space="preserve"> the nine </w:t>
      </w:r>
      <w:r w:rsidR="00D26BBC" w:rsidRPr="0043684C">
        <w:t>ecos</w:t>
      </w:r>
      <w:r w:rsidR="009D5CD3" w:rsidRPr="0043684C">
        <w:t>y</w:t>
      </w:r>
      <w:r w:rsidR="00D26BBC" w:rsidRPr="0043684C">
        <w:t>stem functions</w:t>
      </w:r>
      <w:r w:rsidRPr="0043684C">
        <w:t xml:space="preserve">. Numerous </w:t>
      </w:r>
      <w:r w:rsidR="00D26BBC" w:rsidRPr="0043684C">
        <w:t>well-known</w:t>
      </w:r>
      <w:r w:rsidRPr="0043684C">
        <w:t xml:space="preserve"> studies </w:t>
      </w:r>
      <w:r w:rsidR="00D26BBC" w:rsidRPr="0043684C">
        <w:t xml:space="preserve">have </w:t>
      </w:r>
      <w:r w:rsidRPr="0043684C">
        <w:t>posit</w:t>
      </w:r>
      <w:r w:rsidR="00D26BBC" w:rsidRPr="0043684C">
        <w:t>ed</w:t>
      </w:r>
      <w:r w:rsidRPr="0043684C">
        <w:t xml:space="preserve"> that species identity and biodiversity are surrogates of functional</w:t>
      </w:r>
      <w:r w:rsidR="00D26BBC" w:rsidRPr="0043684C">
        <w:t>-</w:t>
      </w:r>
      <w:r w:rsidRPr="0043684C">
        <w:t>trait effects on ecosystem functioning (see</w:t>
      </w:r>
      <w:r w:rsidR="00AB084D" w:rsidRPr="0043684C">
        <w:t xml:space="preserve"> </w:t>
      </w:r>
      <w:r w:rsidR="00AB084D" w:rsidRPr="0043684C">
        <w:fldChar w:fldCharType="begin" w:fldLock="1"/>
      </w:r>
      <w:r w:rsidR="00176AD6" w:rsidRPr="0043684C">
        <w:instrText>ADDIN CSL_CITATION {"citationItems":[{"id":"ITEM-1","itemData":{"DOI":"10.1016/S0169-5347(01)02283-2","ISSN":"01695347","abstract":"The links between plant diversity and ecosystem functioning remain highly controversial. There is a growing consensus, however, that functional diversity, or the value and range of species traits, rather than species numbers per se, strongly determines ecosystem functioning. Despite its importance, and the fact that species diversity is often an inadequate surrogate, functional diversity has been studied in relatively few cases. Approaches based on species richness on the one hand, and on functional traits and types on the other, have been extremely productive in recent years, but attempts to connect their findings have been rare. Crossfertilization between these two approaches is a promising way of gaining mechanistic insight into the links between plant diversity and ecosystem processes and contributing to practical management for the conservation of diversity and ecosystem services.","author":[{"dropping-particle":"","family":"Díaz","given":"Sandra","non-dropping-particle":"","parse-names":false,"suffix":""},{"dropping-particle":"","family":"Cabido","given":"Marcelo","non-dropping-particle":"","parse-names":false,"suffix":""}],"container-title":"Trends in Ecology and Evolution","id":"ITEM-1","issue":"11","issued":{"date-parts":[["2001"]]},"page":"646-655","title":"Vive la différence: Plant functional diversity matters to ecosystem processes","type":"article-journal","volume":"16"},"uris":["http://www.mendeley.com/documents/?uuid=a32826cf-6a83-4307-9611-acd6e67d330a"]},{"id":"ITEM-2","itemData":{"DOI":"10.1111/j.1461-0248.2008.01219.x","ISSN":"1461023X","PMID":"18627410","abstract":"Worldwide decomposition rates depend both on climate and the legacy of plant functional traits as litter quality. To quantify the degree to which functional differentiation among species affects their litter decomposition rates, we brought together leaf trait and litter mass loss data for 818 species from 66 decomposition experiments on six continents. We show that: (i) the magnitude of species-driven differences is much larger than previously thought and greater than climate-driven variation; (ii) the decomposability of a species' litter is consistently correlated with that species' ecological strategy within different ecosystems globally, representing a new connection between whole plant carbon strategy and biogeochemical cycling. This connection between plant strategies and decomposability is crucial for both understanding vegetation-soil feedbacks, and for improving forecasts of the global carbon cycle. © 2008 Blackwell Publishing Ltd/CNRS.","author":[{"dropping-particle":"","family":"Cornwell","given":"William K.","non-dropping-particle":"","parse-names":false,"suffix":""},{"dropping-particle":"","family":"Cornelissen","given":"Johannes H.C.","non-dropping-particle":"","parse-names":false,"suffix":""},{"dropping-particle":"","family":"Amatangelo","given":"Kathryn","non-dropping-particle":"","parse-names":false,"suffix":""},{"dropping-particle":"","family":"Dorrepaal","given":"Ellen","non-dropping-particle":"","parse-names":false,"suffix":""},{"dropping-particle":"","family":"Eviner","given":"Valerie T.","non-dropping-particle":"","parse-names":false,"suffix":""},{"dropping-particle":"","family":"Godoy","given":"Oscar","non-dropping-particle":"","parse-names":false,"suffix":""},{"dropping-particle":"","family":"Hobbie","given":"Sarah E.","non-dropping-particle":"","parse-names":false,"suffix":""},{"dropping-particle":"","family":"Hoorens","given":"Bart","non-dropping-particle":"","parse-names":false,"suffix":""},{"dropping-particle":"","family":"Kurokawa","given":"Hiroko","non-dropping-particle":"","parse-names":false,"suffix":""},{"dropping-particle":"","family":"Pérez-Harguindeguy","given":"Natalia","non-dropping-particle":"","parse-names":false,"suffix":""},{"dropping-particle":"","family":"Quested","given":"Helen M.","non-dropping-particle":"","parse-names":false,"suffix":""},{"dropping-particle":"","family":"Santiago","given":"Louis S.","non-dropping-particle":"","parse-names":false,"suffix":""},{"dropping-particle":"","family":"Wardle","given":"David A.","non-dropping-particle":"","parse-names":false,"suffix":""},{"dropping-particle":"","family":"Wright","given":"Ian J.","non-dropping-particle":"","parse-names":false,"suffix":""},{"dropping-particle":"","family":"Aerts","given":"Rien","non-dropping-particle":"","parse-names":false,"suffix":""},{"dropping-particle":"","family":"Allison","given":"Steven D.","non-dropping-particle":"","parse-names":false,"suffix":""},{"dropping-particle":"","family":"Bodegom","given":"Peter","non-dropping-particle":"Van","parse-names":false,"suffix":""},{"dropping-particle":"","family":"Brovkin","given":"Victor","non-dropping-particle":"","parse-names":false,"suffix":""},{"dropping-particle":"","family":"Chatain","given":"Alex","non-dropping-particle":"","parse-names":false,"suffix":""},{"dropping-particle":"V.","family":"Callaghan","given":"Terry","non-dropping-particle":"","parse-names":false,"suffix":""},{"dropping-particle":"","family":"Díaz","given":"Sandra","non-dropping-particle":"","parse-names":false,"suffix":""},{"dropping-particle":"","family":"Garnier","given":"Eric","non-dropping-particle":"","parse-names":false,"suffix":""},{"dropping-particle":"","family":"Gurvich","given":"Diego E.","non-dropping-particle":"","parse-names":false,"suffix":""},{"dropping-particle":"","family":"Kazakou","given":"Elena","non-dropping-particle":"","parse-names":false,"suffix":""},{"dropping-particle":"","family":"Klein","given":"Julia A.","non-dropping-particle":"","parse-names":false,"suffix":""},{"dropping-particle":"","family":"Read","given":"Jenny","non-dropping-particle":"","parse-names":false,"suffix":""},{"dropping-particle":"","family":"Reich","given":"Peter B.","non-dropping-particle":"","parse-names":false,"suffix":""},{"dropping-particle":"","family":"Soudzilovskaia","given":"Nadejda A.","non-dropping-particle":"","parse-names":false,"suffix":""},{"dropping-particle":"","family":"Vaieretti","given":"M. Victoria","non-dropping-particle":"","parse-names":false,"suffix":""},{"dropping-particle":"","family":"Westoby","given":"Mark","non-dropping-particle":"","parse-names":false,"suffix":""}],"container-title":"Ecology Letters","id":"ITEM-2","issue":"10","issued":{"date-parts":[["2008"]]},"page":"1065-1071","title":"Plant species traits are the predominant control on litter decomposition rates within biomes worldwide","type":"article-journal","volume":"11"},"uris":["http://www.mendeley.com/documents/?uuid=e88a14fe-f571-4251-8d99-fa5aa1d2a8a1"]},{"id":"ITEM-3","itemData":{"DOI":"10.1093/aob/mcp202","ISSN":"03057364","PMID":"19710073","abstract":"Background and Aims The rate of plant decomposition depends on both the decomposition environment and the functional traits of the individual species (e.g. leaf and litter quality), but their relative importance in determining interspecific differences in litter decomposition remains unclear. The aims of this study were to: (a) determine if species from different successional stages grown on soils with low and high nitrogen levels produce leaf and litter traits that decompose differently under identical conditions; and (b) assess which trait of living leaves best relates to litter quality and litter decomposability Methods The study was conducted on 17 herbaceous species representative of three stages of a Mediterranean successional sere of Southern France. Plants were grown in monocultures in a common garden under two nitrogen levels. To elucidate how different leaf traits affected litter decomposition a microcosm experiment was conducted to determine decomposability under standard conditions. Tests were also carried out to determine how successional stage and nitrogen supply affected functional traits of living leaves and how these traits then modified litter quality and subsequent litter decomposability. Key Results The Results demonstrated that leaf traits and litter decomposability varied according to species and successional stage. It was also demonstrated that while nitrogen addition affected leaf and litter traits, it had no effect on decomposition rates. Finally, leaf dry matter content stood out as the leaf trait best related to litter quality and litter decomposability Conclusions In this study, species litter decomposability was affected by some leaf and litter traits but not by soil nitrogen supply. The Results demonstrated the strength of a trait-based approach to predict changes in ecosystem processes as a result of species shifts in ecosystems.","author":[{"dropping-particle":"","family":"Kazakou","given":"Elena","non-dropping-particle":"","parse-names":false,"suffix":""},{"dropping-particle":"","family":"Violle","given":"Cyrille","non-dropping-particle":"","parse-names":false,"suffix":""},{"dropping-particle":"","family":"Roumet","given":"Catherine","non-dropping-particle":"","parse-names":false,"suffix":""},{"dropping-particle":"","family":"Pintor","given":"Cristina","non-dropping-particle":"","parse-names":false,"suffix":""},{"dropping-particle":"","family":"Gimenez","given":"Olivier","non-dropping-particle":"","parse-names":false,"suffix":""},{"dropping-particle":"","family":"Garnier","given":"Eric","non-dropping-particle":"","parse-names":false,"suffix":""}],"container-title":"Annals of Botany","id":"ITEM-3","issue":"6","issued":{"date-parts":[["2009"]]},"page":"1151-1161","title":"Litter quality and decomposability of species from a Mediterranean succession depend on leaf traits but not on nitrogen supply","type":"article-journal","volume":"104"},"uris":["http://www.mendeley.com/documents/?uuid=00599ecf-f030-4dc6-844e-9375aaf2597f"]},{"id":"ITEM-4","itemData":{"DOI":"10.1111/oik.03670","ISBN":"0000000248","ISSN":"16000706","abstract":"Plant litter decomposition is one of the most important processes in terrestrial ecosystems, as it is a key factor in nutrient cycling. Decomposition rates depend on environmental factors, but also plant traits, as these determine the character of detritus. We measured litter decomposition rate for 57 common tree species displaying a variety of functional traits within four sites in primary and four sites in secondary tropical forest in Madang Province, Papua New Guinea. The phylogenetic relationships between these trees were also estimated using molecular data. The leaves collected from different tree species were dried for two days, placed into detritus bags and exposed to ambient conditions for two months. Nitrogen, carbon and ash content were assessed as quantitative traits and used together with a phylogenetic variance– covariance matrix as predictors of decomposition rate. The analysis of the tree species composition from 96 quadrats located along a successional gradient of swidden agriculture enabled us to determine successional preferences for individual species. Nitrogen content was the only functional trait measured to be significantly positively correlated with decomposition rate. Controlling for plant phylogeny did not influence our conclusions, but including phylogeny demonstrated that the mainly early successional family Euphorbiaceae is characterized by a particularly high decomposition rate. The acquisitive traits (high nitrogen content and low wood density) correlated with rapid decomposition were characteristic for early successional species. Decomposition rate thus decreased from early successional to primary forest species. However, the decomposition of leaves from the same species was significantly faster in primary than in secondary forest stands, very probably because the high humidity of primary forest environments keeps the decomposing material wetter.","author":[{"dropping-particle":"","family":"Szefer","given":"Piotr","non-dropping-particle":"","parse-names":false,"suffix":""},{"dropping-particle":"","family":"Carmona","given":"Carlos P.","non-dropping-particle":"","parse-names":false,"suffix":""},{"dropping-particle":"","family":"Chmel","given":"Kryštof","non-dropping-particle":"","parse-names":false,"suffix":""},{"dropping-particle":"","family":"Konečná","given":"Marie","non-dropping-particle":"","parse-names":false,"suffix":""},{"dropping-particle":"","family":"Libra","given":"Martin","non-dropping-particle":"","parse-names":false,"suffix":""},{"dropping-particle":"","family":"Molem","given":"Kenneth","non-dropping-particle":"","parse-names":false,"suffix":""},{"dropping-particle":"","family":"Novotný","given":"Vojtěch","non-dropping-particle":"","parse-names":false,"suffix":""},{"dropping-particle":"","family":"Segar","given":"Simon T.","non-dropping-particle":"","parse-names":false,"suffix":""},{"dropping-particle":"","family":"Švamberková","given":"Eva","non-dropping-particle":"","parse-names":false,"suffix":""},{"dropping-particle":"","family":"Topliceanu","given":"Theodor Sebastian","non-dropping-particle":"","parse-names":false,"suffix":""},{"dropping-particle":"","family":"Lepš","given":"Jan","non-dropping-particle":"","parse-names":false,"suffix":""}],"container-title":"Oikos","id":"ITEM-4","issue":"8","issued":{"date-parts":[["2017"]]},"page":"1101-1111","title":"Determinants of litter decomposition rates in a tropical forest: functional traits, phylogeny and ecological succession","type":"article-journal","volume":"126"},"uris":["http://www.mendeley.com/documents/?uuid=59e52a64-d0fb-411e-9199-8181e4e11217"]},{"id":"ITEM-5","itemData":{"author":[{"dropping-particle":"van der","family":"Sande","given":"Masha t.","non-dropping-particle":"","parse-names":false,"suffix":""},{"dropping-particle":"","family":"Arets","given":"Eric J. M. M.","non-dropping-particle":"","parse-names":false,"suffix":""},{"dropping-particle":"","family":"Peña-claros","given":"MarIelos","non-dropping-particle":"","parse-names":false,"suffix":""},{"dropping-particle":"de","family":"AvIla","given":"angela lucIana","non-dropping-particle":"","parse-names":false,"suffix":""},{"dropping-particle":"","family":"RooPsInd","given":"Anand","non-dropping-particle":"","parse-names":false,"suffix":""},{"dropping-particle":"","family":"MazzeI","given":"Lucas","non-dropping-particle":"","parse-names":false,"suffix":""},{"dropping-particle":"","family":"Ascarrunz","given":"Nataly","non-dropping-particle":"","parse-names":false,"suffix":""},{"dropping-particle":"","family":"FInegan","given":"Bryan","non-dropping-particle":"","parse-names":false,"suffix":""},{"dropping-particle":"","family":"Alarcón","given":"LFredo","non-dropping-particle":"","parse-names":false,"suffix":""},{"dropping-particle":"","family":"Cáceres-sIanI","given":"YasManI","non-dropping-particle":"","parse-names":false,"suffix":""},{"dropping-particle":"","family":"LIcona","given":"Juan carlos","non-dropping-particle":"","parse-names":false,"suffix":""},{"dropping-particle":"","family":"Ruschel","given":"AdeMIr","non-dropping-particle":"","parse-names":false,"suffix":""},{"dropping-particle":"","family":"Toledo","given":"MarIsol","non-dropping-particle":"","parse-names":false,"suffix":""},{"dropping-particle":"","family":"Poorter","given":"Lourens","non-dropping-particle":"","parse-names":false,"suffix":""}],"container-title":"Ecological Monographs","id":"ITEM-5","issue":"2","issued":{"date-parts":[["2016"]]},"page":"228-243","title":"Old- growth Neotropical forests are shifting in species and trait composition","type":"article-journal","volume":"86"},"uris":["http://www.mendeley.com/documents/?uuid=95d0e986-e719-44e1-b4dc-e0746fc777d7"]},{"id":"ITEM-6","itemData":{"DOI":"doi: 10.1111 /j. 1469-8137.2010.03483 .x","author":[{"dropping-particle":"","family":"Hättenschwiler","given":"Stephan","non-dropping-particle":"","parse-names":false,"suffix":""},{"dropping-particle":"","family":"Coq","given":"Sylvain","non-dropping-particle":"","parse-names":false,"suffix":""},{"dropping-particle":"","family":"Barantal","given":"Sandra","non-dropping-particle":"","parse-names":false,"suffix":""},{"dropping-particle":"","family":"Handa","given":"Ira Tanya","non-dropping-particle":"","parse-names":false,"suffix":""}],"container-title":"New Phytologist","id":"ITEM-6","issue":"4","issued":{"date-parts":[["2018"]]},"page":"950-965","title":"Leaf traits and decomposition in tropical rainforests: revisiting some commonly held views and towards a new hypothesis","type":"article-journal","volume":"189"},"uris":["http://www.mendeley.com/documents/?uuid=3c65dd2a-3f94-4d5d-b6a7-bcbd19470341"]}],"mendeley":{"formattedCitation":"(Cornwell et al., 2008; Díaz &amp; Cabido, 2001; Hättenschwiler, Coq, Barantal, &amp; Handa, 2018; Kazakou et al., 2009; Sande et al., 2016; Szefer et al., 2017)","manualFormatting":"Cornwell et al., 2008; Díaz &amp; Cabido, 2001; Hättenschwiler, Coq, Barantal, &amp; Handa, 2018; Kazakou et al., 2009; Sande et al., 2016; Szefer et al., 2017)","plainTextFormattedCitation":"(Cornwell et al., 2008; Díaz &amp; Cabido, 2001; Hättenschwiler, Coq, Barantal, &amp; Handa, 2018; Kazakou et al., 2009; Sande et al., 2016; Szefer et al., 2017)","previouslyFormattedCitation":"(Cornwell et al., 2008; Díaz &amp; Cabido, 2001; Hättenschwiler, Coq, Barantal, &amp; Handa, 2018; Kazakou et al., 2009; Sande et al., 2016; Szefer et al., 2017)"},"properties":{"noteIndex":0},"schema":"https://github.com/citation-style-language/schema/raw/master/csl-citation.json"}</w:instrText>
      </w:r>
      <w:r w:rsidR="00AB084D" w:rsidRPr="0043684C">
        <w:fldChar w:fldCharType="separate"/>
      </w:r>
      <w:r w:rsidR="006316BA" w:rsidRPr="0043684C">
        <w:rPr>
          <w:noProof/>
        </w:rPr>
        <w:t>Hättenschwiler</w:t>
      </w:r>
      <w:r w:rsidR="00192EDF" w:rsidRPr="0043684C">
        <w:rPr>
          <w:noProof/>
        </w:rPr>
        <w:t xml:space="preserve"> et al</w:t>
      </w:r>
      <w:r w:rsidR="007E0309" w:rsidRPr="0043684C">
        <w:rPr>
          <w:noProof/>
        </w:rPr>
        <w:t xml:space="preserve">, </w:t>
      </w:r>
      <w:r w:rsidR="006316BA" w:rsidRPr="0043684C">
        <w:rPr>
          <w:noProof/>
        </w:rPr>
        <w:t>2018; Szefer et al., 2017)</w:t>
      </w:r>
      <w:r w:rsidR="00AB084D" w:rsidRPr="0043684C">
        <w:fldChar w:fldCharType="end"/>
      </w:r>
      <w:r w:rsidR="006316BA" w:rsidRPr="0043684C">
        <w:t xml:space="preserve">. </w:t>
      </w:r>
      <w:r w:rsidRPr="0043684C">
        <w:t>However, according to</w:t>
      </w:r>
      <w:r w:rsidR="006316BA" w:rsidRPr="0043684C">
        <w:t xml:space="preserve"> </w:t>
      </w:r>
      <w:r w:rsidR="006316BA" w:rsidRPr="0043684C">
        <w:fldChar w:fldCharType="begin" w:fldLock="1"/>
      </w:r>
      <w:r w:rsidR="006316BA" w:rsidRPr="0043684C">
        <w:instrText>ADDIN CSL_CITATION {"citationItems":[{"id":"ITEM-1","itemData":{"DOI":"10.1002/ecy.3070","ISSN":"19399170","PMID":"32301506","abstract":"Identifying and clearly communicating the drivers of ecosystem function is a crucially important goal for both basic and applied ecology. This has proven difficult because the putative causes (e.g., environment, species identity, biodiversity, and functional traits) are numerous and correlated. The problem is exacerbated by a lack of a formal framework for unambiguously relating theoretical language to precise, quantitative expressions of that language. Using a formal framework for the graphical expression of complex causal hypotheses, we developed a causal diagram of the concepts required to comprehensively test whether hypothesized sets of functional traits mediate the relationship between community structure and ecosystem function. We then used causal analysis, simulations, and field data to develop and test analytical strategies for understanding how community structure influences ecosystem functions via functional traits. Formal causal analysis showed that biodiversity–ecosystem function correlations are noncausal associations. Using simulations, we showed how biodiversity correlations and species identity effects can arise from misspecification or incomplete mediation by functional trait composites. We also found that different types of model misspecification result in different patterns of residuals, which may be used to diagnose gaps in functional trait hypotheses. Treating the model misspecifications eliminated associations between species identity or biodiversity and ecosystem function. Finally, we provide an example of the analysis of field data to demonstrate how to use these insights to conduct a research program that has the goal of understanding the mechanistic trait relationships that link community structure to ecosystem function.","author":[{"dropping-particle":"","family":"Schoolmaster","given":"Donald R.","non-dropping-particle":"","parse-names":false,"suffix":""},{"dropping-particle":"","family":"Zirbel","given":"Chad R.","non-dropping-particle":"","parse-names":false,"suffix":""},{"dropping-particle":"","family":"Cronin","given":"James Patrick","non-dropping-particle":"","parse-names":false,"suffix":""}],"container-title":"Ecology","id":"ITEM-1","issue":"8","issued":{"date-parts":[["2020"]]},"title":"A graphical causal model for resolving species identity effects and biodiversity–ecosystem function correlations","type":"article-journal","volume":"101"},"uris":["http://www.mendeley.com/documents/?uuid=9bdf9639-64d1-4657-b5d9-73c085c11934"]}],"mendeley":{"formattedCitation":"(Schoolmaster et al., 2020)","plainTextFormattedCitation":"(Schoolmaster et al., 2020)","previouslyFormattedCitation":"(Schoolmaster et al., 2020)"},"properties":{"noteIndex":0},"schema":"https://github.com/citation-style-language/schema/raw/master/csl-citation.json"}</w:instrText>
      </w:r>
      <w:r w:rsidR="006316BA" w:rsidRPr="0043684C">
        <w:fldChar w:fldCharType="separate"/>
      </w:r>
      <w:r w:rsidR="006316BA" w:rsidRPr="0043684C">
        <w:rPr>
          <w:noProof/>
        </w:rPr>
        <w:t>(Schoolmaster et al., 2020)</w:t>
      </w:r>
      <w:r w:rsidR="006316BA" w:rsidRPr="0043684C">
        <w:fldChar w:fldCharType="end"/>
      </w:r>
      <w:r w:rsidR="00D26BBC" w:rsidRPr="0043684C">
        <w:rPr>
          <w:lang w:eastAsia="en-US"/>
        </w:rPr>
        <w:t>,</w:t>
      </w:r>
      <w:r w:rsidRPr="0043684C">
        <w:rPr>
          <w:lang w:eastAsia="en-US"/>
        </w:rPr>
        <w:t xml:space="preserve"> </w:t>
      </w:r>
      <w:r w:rsidRPr="0043684C">
        <w:t xml:space="preserve">these surrogates should not be assumed to be “causal” </w:t>
      </w:r>
      <w:r w:rsidRPr="0043684C">
        <w:rPr>
          <w:lang w:eastAsia="en-US"/>
        </w:rPr>
        <w:t xml:space="preserve">although </w:t>
      </w:r>
      <w:r w:rsidRPr="0043684C">
        <w:t>significant biodiversity–ecosystem function correlations are spurious associations that arise from common-cause confounding in mis</w:t>
      </w:r>
      <w:r w:rsidR="00007741" w:rsidRPr="0043684C">
        <w:t>-</w:t>
      </w:r>
      <w:r w:rsidRPr="0043684C">
        <w:t xml:space="preserve">specified trait-based ecosystem </w:t>
      </w:r>
      <w:r w:rsidRPr="0043684C">
        <w:lastRenderedPageBreak/>
        <w:t xml:space="preserve">function models. Residual </w:t>
      </w:r>
      <w:r w:rsidR="00D26BBC" w:rsidRPr="0043684C">
        <w:t xml:space="preserve">effects of </w:t>
      </w:r>
      <w:r w:rsidRPr="0043684C">
        <w:t xml:space="preserve">species identity, while causally related (i.e., elements of species composition), also indicate incomplete trait information. </w:t>
      </w:r>
    </w:p>
    <w:p w14:paraId="3DDDA242" w14:textId="50B6C989" w:rsidR="00C63342" w:rsidRPr="0043684C" w:rsidRDefault="00E1226A" w:rsidP="00E5504E">
      <w:pPr>
        <w:spacing w:line="480" w:lineRule="auto"/>
        <w:ind w:firstLine="708"/>
        <w:jc w:val="both"/>
      </w:pPr>
      <w:r w:rsidRPr="0043684C">
        <w:t>We observed that functional</w:t>
      </w:r>
      <w:r w:rsidR="00D26BBC" w:rsidRPr="0043684C">
        <w:t>-</w:t>
      </w:r>
      <w:r w:rsidRPr="0043684C">
        <w:t xml:space="preserve">group diversity had strong effects on certain ecosystem functions, in particular those associated with </w:t>
      </w:r>
      <w:r w:rsidR="008C16EB" w:rsidRPr="0043684C">
        <w:t xml:space="preserve">litter </w:t>
      </w:r>
      <w:r w:rsidRPr="0043684C">
        <w:t xml:space="preserve">decomposition, </w:t>
      </w:r>
      <w:r w:rsidR="00B9618C" w:rsidRPr="0043684C">
        <w:t>litter quality</w:t>
      </w:r>
      <w:r w:rsidRPr="0043684C">
        <w:t>, and N and P cycl</w:t>
      </w:r>
      <w:r w:rsidR="00D26BBC" w:rsidRPr="0043684C">
        <w:t>ing</w:t>
      </w:r>
      <w:r w:rsidRPr="0043684C">
        <w:t xml:space="preserve">. Our results agreed with several BEF experiments </w:t>
      </w:r>
      <w:r w:rsidR="00AA7CA1" w:rsidRPr="0043684C">
        <w:t>that</w:t>
      </w:r>
      <w:r w:rsidRPr="0043684C">
        <w:t xml:space="preserve"> have shown that functional</w:t>
      </w:r>
      <w:r w:rsidR="009D5CD3" w:rsidRPr="0043684C">
        <w:t>-</w:t>
      </w:r>
      <w:r w:rsidRPr="0043684C">
        <w:t xml:space="preserve">group diversity is a good predictor of ecosystem multifunctionality </w:t>
      </w:r>
      <w:r w:rsidR="006316BA" w:rsidRPr="0043684C">
        <w:fldChar w:fldCharType="begin" w:fldLock="1"/>
      </w:r>
      <w:r w:rsidR="006F431D" w:rsidRPr="0043684C">
        <w:instrText>ADDIN CSL_CITATION {"citationItems":[{"id":"ITEM-1","itemData":{"DOI":"10.1890/0012-9658(2003)084[1539:TROPDA]2.0.CO;2","ISSN":"00129658","abstract":"The relationship between plant diversity and nitrate leaching into groundwater was investigated in a mid-European semi-natural grassland ecosystem. An experimental approach was used to directly manipulate plant diversity in the field, while holding other environmental factors constant. Species loss was simulated by establishing grassland communities of 16, 8, 4, 2, 1, and 0 plant species, composed of 3, 2, or 1 functional groups (grasses, legumes, and non-legume herbs). Every diversity treatment was replicated with several different species mixtures. Nitrate leaching was determined by continuous extraction of soil solution below the rooting zone and modeling of seepage rates. The concentration of nitrate in the soil solution was highly variable within each level of diversity. In bare ground plots and several low-diversity mixtures containing legumes, nitrate concentrations were higher than the official European Union threshold value for drinking water of 50 mg/L, with maximum values of up to 350 mg/L measured in Trifolium pratense monocultures. Total annual loss of nitrate was unaffected by the number of plant species or functional groups, but it was highly dependent on the specific species composition of the communities, and plots with legumes lost significantly more nitrate than plots without them. Aboveground biomass had no influence on nitrate loss, whereas leaching was negatively correlated with increasing root biomass. The abundance of legumes within a community, litter decomposition rates, and net nitrification were all positively correlated with total nitrate loss. However, in those communities containing legumes, leaching decreased with increasing diversity, because higher species richness led to a reduction in legume dominance, to a reduced nitrate supply through nitrification, and to a complementary uptake of nitrate by grasses and non-leguminous herbs. Based on these results, we expect that increasing the diversity of non-leguminous species or functional groups would reduce the risk of nitrate leaching in low-diversity grass-clover mixtures of ley-farming systems, while allowing for a more efficient exploitation of the beneficial fertilization effect provided by legumes.","author":[{"dropping-particle":"","family":"Scherer-Lorenzen","given":"Michael","non-dropping-particle":"","parse-names":false,"suffix":""},{"dropping-particle":"","family":"Palmborg","given":"Cecilia","non-dropping-particle":"","parse-names":false,"suffix":""},{"dropping-particle":"","family":"Prinz","given":"Alexandra","non-dropping-particle":"","parse-names":false,"suffix":""},{"dropping-particle":"","family":"Schulze","given":"Ernst Detlef","non-dropping-particle":"","parse-names":false,"suffix":""}],"container-title":"Ecology","id":"ITEM-1","issue":"6","issued":{"date-parts":[["2003"]]},"page":"1539-1552","title":"The role of plant diversity and composition for nitrate leaching in grasslands","type":"article-journal","volume":"84"},"uris":["http://www.mendeley.com/documents/?uuid=faa007f6-30aa-463f-b2d9-3db13e3ab037"]},{"id":"ITEM-2","itemData":{"DOI":"10.1046/j.1461-0248.2003.00555.x","ISSN":"1461023X","abstract":"A recent debate among ecologists has focused on mechanisms by which species diversity might affect net primary productivity. Communities with more species could use a greater variety of resource capture characteristics, leading to greater use of limiting resources (complementarity) and therefore greater productivity (overyielding). Recent experiments, however, have shown a variety of relationships between diversity and productivity. In an experiment on serpentine grassland communities spanning 8 years, we found that overyielding increased several years after plot establishment. Overyielding varied greatly depending on the functional characteristics of the species involved and the biotic and abiotic environment (particularly water availability). While functional differences among species led to strong complementarity and facilitation, these effects were not sufficient to cause significant transgressive overyielding or consistent increases in productivity with increased plant diversity. These results suggest that greater absolute production with greater diversity may be restricted to particular species combinations or environmental conditions.","author":[{"dropping-particle":"","family":"Hooper","given":"David U.","non-dropping-particle":"","parse-names":false,"suffix":""},{"dropping-particle":"","family":"Dukes","given":"Jeffrey S.","non-dropping-particle":"","parse-names":false,"suffix":""}],"container-title":"Ecology Letters","id":"ITEM-2","issue":"2","issued":{"date-parts":[["2004"]]},"page":"95-105","title":"Overyielding among plant functional groups in a long-term experiment","type":"article-journal","volume":"7"},"uris":["http://www.mendeley.com/documents/?uuid=25b5b929-ae74-44ef-9758-f354957a0353"]},{"id":"ITEM-3","itemData":{"DOI":"10.1111/j.0030-1299.2005.13673.x","ISSN":"00301299","abstract":"We measured aboveground plant biomass and soil inorganic nitrogen pools in a biodiversity experiment in northern Sweden, with plant species richness ranging from 1 to 12 species. In general, biomass increased and nitrate pools decreased with increasing species richness. Transgressive overyielding of mixed plant communities compared to the most productive of the corresponding monocultures occurred in communities with and without legumes. N 2-fixing legumes had a fertilizing function, while non-legumes had a N retaining function. Plant communities with only legumes had a positive correlation between biomass and soil nitrate content, whereas in plant communities without legumes they were negatively correlated. Both nitrate and ammonium soil pools in mixed non-legume communities were approximately equal to the lowest observed in the corresponding monocultures. In mixed legume/non-legume communities, no correlation was found for soil nitrate with either biomass or legume biomass as percentage of total biomass. The idea of complementarity among species in nitrogen acquisition was supported in both pure non-legume and mixed non-legume/ legume communities. In the latter, however, facilitation through increased nitrogen availability and retention, was probably dominating. Our results suggest that diversity effects on biomass and soil N pools through resource use complementarity depend on the functional traits of species, especially N2 fixation or high productivity. Copyright © OIKOS 2005.","author":[{"dropping-particle":"","family":"Palmborg","given":"Cecilia","non-dropping-particle":"","parse-names":false,"suffix":""},{"dropping-particle":"","family":"Scherer-Lorenzen","given":"Michael","non-dropping-particle":"","parse-names":false,"suffix":""},{"dropping-particle":"","family":"Jumpponen","given":"Ari","non-dropping-particle":"","parse-names":false,"suffix":""},{"dropping-particle":"","family":"Carlsson","given":"Georg","non-dropping-particle":"","parse-names":false,"suffix":""},{"dropping-particle":"","family":"Huss-Danell","given":"Kerstin","non-dropping-particle":"","parse-names":false,"suffix":""},{"dropping-particle":"","family":"Högberg","given":"Peter","non-dropping-particle":"","parse-names":false,"suffix":""}],"container-title":"Oikos","id":"ITEM-3","issue":"2","issued":{"date-parts":[["2005"]]},"page":"271-282","title":"Inorganic soil nitrogen under grassland plant communities of different species composition and diversity","type":"article-journal","volume":"110"},"uris":["http://www.mendeley.com/documents/?uuid=afc86d08-7a21-4bcb-b582-995673f1fd7c"]},{"id":"ITEM-4","itemData":{"DOI":"10.1007/s00442-006-0576-z","ISSN":"00298549","PMID":"17048010","abstract":"The importance of facilitative processes due to the presence of nitrogen-fixing legumes in temperate grasslands is a contentious issue in biodiversity experiments. Despite a multitude of studies of fertilization effects of legumes on associated nonfixers in agricultural systems, we know little about the dynamics in more diverse systems. We hypothesised that the identity ofrget plant species (phytometers) and the diversity of neighbouring plant species would affect the magnitude of such positive species interactions. We therefore sampled aboveground tissues of phytometers planted into all plots of a grassland biodiversity-ecosystem functioning experiment and analysed their N concentrations, δ15N values and biomasses. The four phytometer species (Festuca pratensis, Plantago lanceolata, Knautia arvensis and Trifolium pratensis) each belonged to one of the four plant functional groups used in the experiment and allowed the effects of diversity on N dynamics in individual species to be assessed. We found significantly lower δ15N values and higher N concentrations and N contents (amount of N per plant) in phytometer species growing with legumes, indicating a facilitative role for legumes in these grassland ecosystems. Our data suggest that the main driving force behind these facilitative interactions in plots containing legumes was reduced competition for soil nitrate (\"nitrate sparing\"), with apparent N transfer playing a secondary role. Interestingly, species richness (and to a lesser extent functional group number) significantly decreased δ15N values, N concentrations and N content irrespective of any legume effect. Possible mechanisms behind this effect, such as increased N mineralisation and nitrate uptake in more diverse plots, now need further investigation. The magnitude of the positive interactions depended on the identity of the phytometer species. Evidence for increased N uptake in communities containing legumes was found in all three nonlegume phytometer species, with a subsequent strong increase in biomass in the grass F. pratensis across all diversity levels, and a lesser biomass gain in P. lanceolata and K. arvensis. In contrast, the legume phytometer species T. pratense was negatively affected when other legumes were present in their host communities across all diversity levels. © 2006 Springer-Verlag.","author":[{"dropping-particle":"","family":"Temperton","given":"Vicky M.","non-dropping-particle":"","parse-names":false,"suffix":""},{"dropping-particle":"","family":"Mwangi","given":"Peter N.","non-dropping-particle":"","parse-names":false,"suffix":""},{"dropping-particle":"","family":"Scherer-Lorenzen","given":"Michael","non-dropping-particle":"","parse-names":false,"suffix":""},{"dropping-particle":"","family":"Schmid","given":"Bernhard","non-dropping-particle":"","parse-names":false,"suffix":""},{"dropping-particle":"","family":"Buchmann","given":"Nina","non-dropping-particle":"","parse-names":false,"suffix":""}],"container-title":"Oecologia","id":"ITEM-4","issue":"2","issued":{"date-parts":[["2007"]]},"page":"190-205","title":"Positive interactions between nitrogen-fixing legumes and four different neighbouring species in a biodiversity experiment","type":"article-journal","volume":"151"},"uris":["http://www.mendeley.com/documents/?uuid=8de93c76-068a-4c91-b745-c9179ade8298"]},{"id":"ITEM-5","itemData":{"DOI":"10.1111/1365-2664.12733","ISSN":"13652664","abstract":"Biodiversity has been elucidated to be one of the major factors sustaining ecosystem functioning. The vast majority of studies showing a relationship between biodiversity and ecosystem functioning have come from experiments, and this knowledge has not yet been applied to most real-world cases of conservation and management. This is especially true in forest ecosystems, characterized by the dominance of long-lived organisms (trees) and high levels of structural complexity and environmental heterogeneity. To apply biodiversity–function relationships to actual forest management, there are several issues to be considered. These include employing a cross-taxon perspective, as some functions (e.g. soil biogeochemical processes) cannot be maintained by a narrow set of organisms, as is usually the case with experimental systems. More specifically, although the interaction between above- and below-ground diversity is important for many functions in forests, there are few studies that evaluated the roles of diversity in both subsystems in a manner that could be informative in practice. To evaluate the roles of above- and below-ground diversity to support natural soil ecosystem functions, we conducted a decomposition experiment in the northern forests of Japan, which are currently under restoration management. The restoration area consists of mosaics of different vegetation types by various revegetation activities and establishment of ungulate exclosures. Using structural equation modelling and linear mixed-effects models, we assessed direct and indirect pathways from diversity to functions by focusing on both of taxonomic and functional diversity indices. To put our findings into practice, we utilized a trait-based approach, which provides a link between the functional consequences of human influences and ecosystem structure. We found little direct effects of tree diversity on below-ground functions such as decomposition rate and litter stabilization. However, once the diversities of understorey herbaceous plants and soil fungi were considered as a possible mediating explanatory factor, we found a significant effect of tree diversity to indirectly support these functions by supporting these other types of biodiversity. Particularly, we found that the models based on functional trait diversity, rather than on taxonomic species richness, best explained the variation in below-ground processes. Synthesis and applications. Forest restoration in the northern forests of…","author":[{"dropping-particle":"","family":"Fujii","given":"Saori","non-dropping-particle":"","parse-names":false,"suffix":""},{"dropping-particle":"","family":"Mori","given":"Akira S.","non-dropping-particle":"","parse-names":false,"suffix":""},{"dropping-particle":"","family":"Koide","given":"Dai","non-dropping-particle":"","parse-names":false,"suffix":""},{"dropping-particle":"","family":"Makoto","given":"Kobayashi","non-dropping-particle":"","parse-names":false,"suffix":""},{"dropping-particle":"","family":"Matsuoka","given":"Shunsuke","non-dropping-particle":"","parse-names":false,"suffix":""},{"dropping-particle":"","family":"Osono","given":"Takashi","non-dropping-particle":"","parse-names":false,"suffix":""},{"dropping-particle":"","family":"Isbell","given":"Forest","non-dropping-particle":"","parse-names":false,"suffix":""}],"container-title":"Journal of Applied Ecology","id":"ITEM-5","issue":"1","issued":{"date-parts":[["2017"]]},"page":"80-90","title":"Disentangling relationships between plant diversity and decomposition processes under forest restoration","type":"article-journal","volume":"54"},"uris":["http://www.mendeley.com/documents/?uuid=295d5856-142b-48de-8bde-daddb1cd6fca"]},{"id":"ITEM-6","itemData":{"DOI":"10.1111/ijlh.12426","ISSN":"1751553X","PMID":"26362346","abstract":"Introduction: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DULCIS.","author":[{"dropping-particle":"","family":"Fujii","given":"Saori","non-dropping-particle":"","parse-names":false,"suffix":""},{"dropping-particle":"","family":"Cornelissen","given":"J. Hans C.","non-dropping-particle":"","parse-names":false,"suffix":""},{"dropping-particle":"","family":"Berg","given":"Matty P.","non-dropping-particle":"","parse-names":false,"suffix":""},{"dropping-particle":"","family":"Mori","given":"Akira S.","non-dropping-particle":"","parse-names":false,"suffix":""}],"container-title":"International Journal of Laboratory Hematology","id":"ITEM-6","issue":"1","issued":{"date-parts":[["2018"]]},"page":"42-49","title":"Tree leaf and root traits mediate soil faunal contribution to litter decomposition across an elevational gradient","type":"article-journal","volume":"38"},"uris":["http://www.mendeley.com/documents/?uuid=addfd90b-a4a2-48b9-aae6-321218f62c01"]}],"mendeley":{"formattedCitation":"(Fujii, Cornelissen, Berg, &amp; Mori, 2018; Fujii et al., 2017; David U. Hooper &amp; Dukes, 2004; Palmborg et al., 2005; Scherer-Lorenzen, Palmborg, Prinz, &amp; Schulze, 2003; Temperton, Mwangi, Scherer-Lorenzen, Schmid, &amp; Buchmann, 2007)","plainTextFormattedCitation":"(Fujii, Cornelissen, Berg, &amp; Mori, 2018; Fujii et al., 2017; David U. Hooper &amp; Dukes, 2004; Palmborg et al., 2005; Scherer-Lorenzen, Palmborg, Prinz, &amp; Schulze, 2003; Temperton, Mwangi, Scherer-Lorenzen, Schmid, &amp; Buchmann, 2007)","previouslyFormattedCitation":"(Fujii, Cornelissen, Berg, &amp; Mori, 2018; Fujii et al., 2017; David U. Hooper &amp; Dukes, 2004; Palmborg et al., 2005; Scherer-Lorenzen, Palmborg, Prinz, &amp; Schulze, 2003; Temperton, Mwangi, Scherer-Lorenzen, Schmid, &amp; Buchmann, 2007)"},"properties":{"noteIndex":0},"schema":"https://github.com/citation-style-language/schema/raw/master/csl-citation.json"}</w:instrText>
      </w:r>
      <w:r w:rsidR="006316BA" w:rsidRPr="0043684C">
        <w:fldChar w:fldCharType="separate"/>
      </w:r>
      <w:r w:rsidR="006F431D" w:rsidRPr="0043684C">
        <w:rPr>
          <w:noProof/>
        </w:rPr>
        <w:t>(</w:t>
      </w:r>
      <w:r w:rsidR="00ED7F9C" w:rsidRPr="0043684C">
        <w:rPr>
          <w:noProof/>
        </w:rPr>
        <w:t xml:space="preserve">Temperton et al., 2007; </w:t>
      </w:r>
      <w:r w:rsidR="006F431D" w:rsidRPr="0043684C">
        <w:rPr>
          <w:noProof/>
        </w:rPr>
        <w:t>Fujii</w:t>
      </w:r>
      <w:r w:rsidR="004D1F92" w:rsidRPr="0043684C">
        <w:rPr>
          <w:noProof/>
        </w:rPr>
        <w:t xml:space="preserve"> et al.</w:t>
      </w:r>
      <w:r w:rsidR="00ED7F9C" w:rsidRPr="0043684C">
        <w:rPr>
          <w:noProof/>
        </w:rPr>
        <w:t>,</w:t>
      </w:r>
      <w:r w:rsidR="004D1F92" w:rsidRPr="0043684C">
        <w:rPr>
          <w:noProof/>
        </w:rPr>
        <w:t xml:space="preserve"> </w:t>
      </w:r>
      <w:r w:rsidR="00ED7F9C" w:rsidRPr="0043684C">
        <w:rPr>
          <w:noProof/>
        </w:rPr>
        <w:t>2017</w:t>
      </w:r>
      <w:r w:rsidR="006F431D" w:rsidRPr="0043684C">
        <w:rPr>
          <w:noProof/>
        </w:rPr>
        <w:t>)</w:t>
      </w:r>
      <w:r w:rsidR="006316BA" w:rsidRPr="0043684C">
        <w:fldChar w:fldCharType="end"/>
      </w:r>
      <w:r w:rsidRPr="0043684C">
        <w:t xml:space="preserve">. For example, we found a positive effect of the richness of carnivorous and herbivorous animals on </w:t>
      </w:r>
      <w:r w:rsidR="00B9618C" w:rsidRPr="0043684C">
        <w:t>litter quality</w:t>
      </w:r>
      <w:r w:rsidRPr="0043684C">
        <w:t xml:space="preserve"> and </w:t>
      </w:r>
      <w:proofErr w:type="gramStart"/>
      <w:r w:rsidR="000E2E30" w:rsidRPr="0043684C">
        <w:t>litter</w:t>
      </w:r>
      <w:proofErr w:type="gramEnd"/>
      <w:r w:rsidR="000E2E30" w:rsidRPr="0043684C">
        <w:t>-P</w:t>
      </w:r>
      <w:r w:rsidRPr="0043684C">
        <w:t xml:space="preserve">. Most measures of nitrogen increased with </w:t>
      </w:r>
      <w:r w:rsidR="006C1C12" w:rsidRPr="0043684C">
        <w:t xml:space="preserve">the abundance of </w:t>
      </w:r>
      <w:r w:rsidRPr="0043684C">
        <w:t xml:space="preserve">pioneer trees, </w:t>
      </w:r>
      <w:r w:rsidR="004E227E" w:rsidRPr="0043684C">
        <w:t xml:space="preserve">since many of them are </w:t>
      </w:r>
      <w:r w:rsidRPr="0043684C">
        <w:t>legumes</w:t>
      </w:r>
      <w:r w:rsidR="004E227E" w:rsidRPr="0043684C">
        <w:t>, able to</w:t>
      </w:r>
      <w:r w:rsidRPr="0043684C">
        <w:t xml:space="preserve"> fix atmospheric nitrogen and therefore increase nitrogen stocks </w:t>
      </w:r>
      <w:r w:rsidR="001462CE" w:rsidRPr="0043684C">
        <w:fldChar w:fldCharType="begin" w:fldLock="1"/>
      </w:r>
      <w:r w:rsidR="00FB7F3A" w:rsidRPr="0043684C">
        <w:instrText>ADDIN CSL_CITATION {"citationItems":[{"id":"ITEM-1","itemData":{"DOI":"10.1890/06-1847.1","ISSN":"00129658","PMID":"17824441","abstract":"With anthropogenic nutrient inputs to ecosystems increasing globally, there are long-standing, fundamental questions about the role of nutrients in the decomposition of organic matter. We tested the effects of exogenous nitrogen and phosphorus inputs on litter decomposition across a broad suite of litter and soil types. In one experiment, C mineralization was compared across a wide array of plants individually added to a single soil, while in the second, C mineralization from a single substrate was compared across 50 soils. Counter to basic stoichiometric decomposition theory, low N availability can increase litter decomposition as microbes use labile substrates to acquire N from recalcitrant organic matter. This \"microbial nitrogen mining\" is consistently suppressed by high soil N supply or substrate N concentrations. There is no evidence for phosphorus mining as P fertilization increases short- and long-term mineralization. These results suggest that basic stoichiometric decomposition theory needs to be revised and ecosystem models restructured accordingly in order to predict ecosystem carbon storage responses to anthropogenic changes in nutrient availability. © 2007 by the Ecological Society of America.","author":[{"dropping-particle":"","family":"Craine","given":"Joseph M.","non-dropping-particle":"","parse-names":false,"suffix":""},{"dropping-particle":"","family":"Morrow","given":"Carl","non-dropping-particle":"","parse-names":false,"suffix":""},{"dropping-particle":"","family":"Fierer","given":"Noah","non-dropping-particle":"","parse-names":false,"suffix":""}],"container-title":"Ecology","id":"ITEM-1","issue":"8","issued":{"date-parts":[["2007"]]},"page":"2105-2113","title":"Microbial nitrogen limitation increases decomposition","type":"article-journal","volume":"88"},"uris":["http://www.mendeley.com/documents/?uuid=70d6114f-7231-449b-bbb9-1c5d35f9947c"]},{"id":"ITEM-2","itemData":{"DOI":"10.2134/jeq2006.0217","ISSN":"1537-2537","PMID":"17255627","abstract":"Previous research has shown that plant diversity influences N and P cycles. However, the effect of plant diversity on complete ecosystem N and P budgets has not yet been assessed. For 20 plots of artificially established grassland mixtures differing in plant diversity, we determined N and P inputs by bulk and dry deposition and N and P losses by mowing (and subsequent removal of the biomass) and leaching from April 2003 to March 2004. Total deposition of N and P was 2.3 ± 0.1 and 0.2 ± 0.01 g m-2 yr-1, respectively. Mowing was the main N and P loss. The net N and P budgets were negative (-6.3 ± 1.1 g N and -1.9 ± 0.2 g P m-2 yr -1). For N, this included a conservative estimate of atmospheric N2 fixation. Nitrogen losses as N2O were expected to be small at our study site (&lt;0.05 g m-2 yr-1). Legumes increased the removal of N with the harvest and decreased leaching of NH 4-N and dissolved organic nitrogen (DON) from the canopy. Reduced roughness of grass-containing mixtures decreased dry deposition of N and P. Total dissolved P and NO3-N leaching from the canopy increased in the presence of grasses attributable to the decreased N and P demand of grass-containing mixtures. Species richness did not have an effect on any of the studied flaxes. Our results demonstrate that the N and P fluxes in managed grassland are modified by the presence or absence of particular functional plant groups and are mainly driven by the management. © ASA, CSSA, SSSA.","author":[{"dropping-particle":"","family":"Oelmann","given":"Yvonne","non-dropping-particle":"","parse-names":false,"suffix":""},{"dropping-particle":"","family":"Kreutziger","given":"Yvonne","non-dropping-particle":"","parse-names":false,"suffix":""},{"dropping-particle":"","family":"Temperton","given":"Vicky M.","non-dropping-particle":"","parse-names":false,"suffix":""},{"dropping-particle":"","family":"Buchmann","given":"Nina","non-dropping-particle":"","parse-names":false,"suffix":""},{"dropping-particle":"","family":"Roscher","given":"Christiane","non-dropping-particle":"","parse-names":false,"suffix":""},{"dropping-particle":"","family":"Schumacher","given":"Jens","non-dropping-particle":"","parse-names":false,"suffix":""},{"dropping-particle":"","family":"Schulze","given":"Ernst-Detlef","non-dropping-particle":"","parse-names":false,"suffix":""},{"dropping-particle":"","family":"Weisser","given":"Wolfgang W.","non-dropping-particle":"","parse-names":false,"suffix":""},{"dropping-particle":"","family":"Wilcke","given":"Wolfgang","non-dropping-particle":"","parse-names":false,"suffix":""}],"container-title":"Journal of Environmental Quality","id":"ITEM-2","issue":"2","issued":{"date-parts":[["2007"]]},"page":"396-407","title":"Nitrogen and Phosphorus Budgets in Experimental Grasslands of Variable Diversity","type":"article-journal","volume":"36"},"uris":["http://www.mendeley.com/documents/?uuid=fe61d176-e21f-424c-9d0f-5908a9de6ccf"]},{"id":"ITEM-3","itemData":{"DOI":"10.1007/s00442-006-0576-z","ISSN":"00298549","PMID":"17048010","abstract":"The importance of facilitative processes due to the presence of nitrogen-fixing legumes in temperate grasslands is a contentious issue in biodiversity experiments. Despite a multitude of studies of fertilization effects of legumes on associated nonfixers in agricultural systems, we know little about the dynamics in more diverse systems. We hypothesised that the identity ofrget plant species (phytometers) and the diversity of neighbouring plant species would affect the magnitude of such positive species interactions. We therefore sampled aboveground tissues of phytometers planted into all plots of a grassland biodiversity-ecosystem functioning experiment and analysed their N concentrations, δ15N values and biomasses. The four phytometer species (Festuca pratensis, Plantago lanceolata, Knautia arvensis and Trifolium pratensis) each belonged to one of the four plant functional groups used in the experiment and allowed the effects of diversity on N dynamics in individual species to be assessed. We found significantly lower δ15N values and higher N concentrations and N contents (amount of N per plant) in phytometer species growing with legumes, indicating a facilitative role for legumes in these grassland ecosystems. Our data suggest that the main driving force behind these facilitative interactions in plots containing legumes was reduced competition for soil nitrate (\"nitrate sparing\"), with apparent N transfer playing a secondary role. Interestingly, species richness (and to a lesser extent functional group number) significantly decreased δ15N values, N concentrations and N content irrespective of any legume effect. Possible mechanisms behind this effect, such as increased N mineralisation and nitrate uptake in more diverse plots, now need further investigation. The magnitude of the positive interactions depended on the identity of the phytometer species. Evidence for increased N uptake in communities containing legumes was found in all three nonlegume phytometer species, with a subsequent strong increase in biomass in the grass F. pratensis across all diversity levels, and a lesser biomass gain in P. lanceolata and K. arvensis. In contrast, the legume phytometer species T. pratense was negatively affected when other legumes were present in their host communities across all diversity levels. © 2006 Springer-Verlag.","author":[{"dropping-particle":"","family":"Temperton","given":"Vicky M.","non-dropping-particle":"","parse-names":false,"suffix":""},{"dropping-particle":"","family":"Mwangi","given":"Peter N.","non-dropping-particle":"","parse-names":false,"suffix":""},{"dropping-particle":"","family":"Scherer-Lorenzen","given":"Michael","non-dropping-particle":"","parse-names":false,"suffix":""},{"dropping-particle":"","family":"Schmid","given":"Bernhard","non-dropping-particle":"","parse-names":false,"suffix":""},{"dropping-particle":"","family":"Buchmann","given":"Nina","non-dropping-particle":"","parse-names":false,"suffix":""}],"container-title":"Oecologia","id":"ITEM-3","issue":"2","issued":{"date-parts":[["2007"]]},"page":"190-205","title":"Positive interactions between nitrogen-fixing legumes and four different neighbouring species in a biodiversity experiment","type":"article-journal","volume":"151"},"uris":["http://www.mendeley.com/documents/?uuid=8de93c76-068a-4c91-b745-c9179ade8298"]},{"id":"ITEM-4","itemData":{"DOI":"10.1038/nature07028","ISSN":"00280836","PMID":"18563086","abstract":"Dinitrogen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 ©2008 Macmillan Publishers Limited. All rights reserved.","author":[{"dropping-particle":"","family":"Houlton","given":"Benjamin Z.","non-dropping-particle":"","parse-names":false,"suffix":""},{"dropping-particle":"","family":"Wang","given":"Ying Ping","non-dropping-particle":"","parse-names":false,"suffix":""},{"dropping-particle":"","family":"Vitousek","given":"Peter M.","non-dropping-particle":"","parse-names":false,"suffix":""},{"dropping-particle":"","family":"Field","given":"Christopher B.","non-dropping-particle":"","parse-names":false,"suffix":""}],"container-title":"Nature","id":"ITEM-4","issued":{"date-parts":[["2008"]]},"page":"327-330","title":"A unifying framework for dinitrogen fixation in the terrestrial biosphere","type":"article-journal","volume":"454"},"uris":["http://www.mendeley.com/documents/?uuid=071d0965-7fe1-4bde-b619-8fb1ae0fd950"]}],"mendeley":{"formattedCitation":"(Craine, Morrow, &amp; Fierer, 2007; Houlton et al., 2008; Oelmann et al., 2007; Temperton et al., 2007)","plainTextFormattedCitation":"(Craine, Morrow, &amp; Fierer, 2007; Houlton et al., 2008; Oelmann et al., 2007; Temperton et al., 2007)","previouslyFormattedCitation":"(Craine, Morrow, &amp; Fierer, 2007; Houlton et al., 2008; Oelmann et al., 2007; Temperton et al., 2007)"},"properties":{"noteIndex":0},"schema":"https://github.com/citation-style-language/schema/raw/master/csl-citation.json"}</w:instrText>
      </w:r>
      <w:r w:rsidR="001462CE" w:rsidRPr="0043684C">
        <w:fldChar w:fldCharType="separate"/>
      </w:r>
      <w:r w:rsidR="001462CE" w:rsidRPr="0043684C">
        <w:rPr>
          <w:noProof/>
        </w:rPr>
        <w:t>(Houlton et al., 2008; Oelmann et al., 2007; Temperton et al., 2007)</w:t>
      </w:r>
      <w:r w:rsidR="001462CE" w:rsidRPr="0043684C">
        <w:fldChar w:fldCharType="end"/>
      </w:r>
      <w:r w:rsidRPr="0043684C">
        <w:t xml:space="preserve">. Indeed, we found positive effects of </w:t>
      </w:r>
      <w:r w:rsidR="00C908D3" w:rsidRPr="0043684C">
        <w:t xml:space="preserve">the </w:t>
      </w:r>
      <w:r w:rsidRPr="0043684C">
        <w:t>richness and abundance of pioneer trees on N and P content</w:t>
      </w:r>
      <w:r w:rsidR="00C908D3" w:rsidRPr="0043684C">
        <w:t>s</w:t>
      </w:r>
      <w:r w:rsidRPr="0043684C">
        <w:t xml:space="preserve"> in the litter, as well </w:t>
      </w:r>
      <w:r w:rsidR="00D26BBC" w:rsidRPr="0043684C">
        <w:t xml:space="preserve">as </w:t>
      </w:r>
      <w:r w:rsidRPr="0043684C">
        <w:t xml:space="preserve">a positive effect of </w:t>
      </w:r>
      <w:r w:rsidR="00D26BBC" w:rsidRPr="0043684C">
        <w:t xml:space="preserve">the abundance of </w:t>
      </w:r>
      <w:r w:rsidRPr="0043684C">
        <w:t xml:space="preserve">secondary trees. Likewise, important functional groups </w:t>
      </w:r>
      <w:r w:rsidR="006C154B" w:rsidRPr="0043684C">
        <w:t>such as</w:t>
      </w:r>
      <w:r w:rsidRPr="0043684C">
        <w:t xml:space="preserve"> herbivores and decomposers had positive and strong effects on almost 70% of the functions. According to</w:t>
      </w:r>
      <w:r w:rsidR="001462CE" w:rsidRPr="0043684C">
        <w:t xml:space="preserve"> </w:t>
      </w:r>
      <w:r w:rsidR="001462CE" w:rsidRPr="0043684C">
        <w:fldChar w:fldCharType="begin" w:fldLock="1"/>
      </w:r>
      <w:r w:rsidR="00D37BFE" w:rsidRPr="0043684C">
        <w:instrText>ADDIN CSL_CITATION {"citationItems":[{"id":"ITEM-1","itemData":{"DOI":"10.1007/s10021-016-9958-1","ISSN":"14350629","abstract":"We explored tree species diversity effects on soil C stock, C/N ratio, and pH as compared with effects of tree species identity. We sampled forest floors and mineral soil (0–40 cm) in a diversity gradient of 1–5 tree species composed of conifers and broadleaves in Białowieża Forest, Poland. Diversity was a weaker driver than identity of soil C stocks, C/N ratio, and pH in the soil profile. However, there were significant non-additive effects of diversity and significant effects of identity on C stock and C/N ratio within different parts of the soil profile. More diverse forests had higher C stocks and C/N ratios in the 20–40 cm layer, whereas identity in terms of conifer proportion increased C stocks and C/N ratios only in forest floors. A positive relationship between C stocks and root biomass in the 30–40 cm layer suggested that belowground niche complementarity could be a driving mechanism for higher root carbon input and in turn a deeper distribution of C in diverse forests. Diversity and identity affected soil pH in topsoil with positive and negative impacts, respectively. More diverse forests would lead to higher soil nutrient status as reflected by higher topsoil pH, but there was a slight negative effect on N status as indicated by higher C/N ratios in the deeper layers. We conclude that tree species diversity increases soil C stocks and nutrient status to some extent, but tree species identity is a stronger driver of the studied soil properties, particularly in the topsoil.","author":[{"dropping-particle":"","family":"Dawud","given":"Seid Muhie","non-dropping-particle":"","parse-names":false,"suffix":""},{"dropping-particle":"","family":"Raulund-Rasmussen","given":"Karsten","non-dropping-particle":"","parse-names":false,"suffix":""},{"dropping-particle":"","family":"Domisch","given":"Timo","non-dropping-particle":"","parse-names":false,"suffix":""},{"dropping-particle":"","family":"Finér","given":"Leena","non-dropping-particle":"","parse-names":false,"suffix":""},{"dropping-particle":"","family":"Jaroszewicz","given":"Bogdan","non-dropping-particle":"","parse-names":false,"suffix":""},{"dropping-particle":"","family":"Vesterdal","given":"Lars","non-dropping-particle":"","parse-names":false,"suffix":""}],"container-title":"Ecosystems","id":"ITEM-1","issue":"4","issued":{"date-parts":[["2016"]]},"page":"645-660","publisher":"Springer US","title":"Is Tree Species Diversity or Species Identity the More Important Driver of Soil Carbon Stocks, C/N Ratio, and pH?","type":"article-journal","volume":"19"},"uris":["http://www.mendeley.com/documents/?uuid=c6e5fa06-cbd1-442e-ab8f-d51abbac1956"]}],"mendeley":{"formattedCitation":"(Dawud et al., 2016)","plainTextFormattedCitation":"(Dawud et al., 2016)","previouslyFormattedCitation":"(Dawud et al., 2016)"},"properties":{"noteIndex":0},"schema":"https://github.com/citation-style-language/schema/raw/master/csl-citation.json"}</w:instrText>
      </w:r>
      <w:r w:rsidR="001462CE" w:rsidRPr="0043684C">
        <w:fldChar w:fldCharType="separate"/>
      </w:r>
      <w:r w:rsidR="001462CE" w:rsidRPr="0043684C">
        <w:rPr>
          <w:noProof/>
        </w:rPr>
        <w:t>(Dawud et al., 201</w:t>
      </w:r>
      <w:r w:rsidR="005B4294" w:rsidRPr="0043684C">
        <w:rPr>
          <w:noProof/>
        </w:rPr>
        <w:t>7</w:t>
      </w:r>
      <w:r w:rsidR="001462CE" w:rsidRPr="0043684C">
        <w:rPr>
          <w:noProof/>
        </w:rPr>
        <w:t>)</w:t>
      </w:r>
      <w:r w:rsidR="001462CE" w:rsidRPr="0043684C">
        <w:fldChar w:fldCharType="end"/>
      </w:r>
      <w:r w:rsidRPr="0043684C">
        <w:t xml:space="preserve">, functional groups </w:t>
      </w:r>
      <w:r w:rsidR="00D26BBC" w:rsidRPr="0043684C">
        <w:t>are</w:t>
      </w:r>
      <w:r w:rsidRPr="0043684C">
        <w:t xml:space="preserve"> important in ecosystem multifunctionality, indicating that supporting a </w:t>
      </w:r>
      <w:r w:rsidR="00D26BBC" w:rsidRPr="0043684C">
        <w:t>large degree of</w:t>
      </w:r>
      <w:r w:rsidRPr="0043684C">
        <w:t xml:space="preserve"> heterogeneity in specific characteristics of some taxonomic groups (those that can be captured by functional</w:t>
      </w:r>
      <w:r w:rsidR="00D26BBC" w:rsidRPr="0043684C">
        <w:t>-</w:t>
      </w:r>
      <w:r w:rsidRPr="0043684C">
        <w:t xml:space="preserve">trait diversity) may </w:t>
      </w:r>
      <w:r w:rsidR="007A62D5" w:rsidRPr="0043684C">
        <w:t>enhance</w:t>
      </w:r>
      <w:r w:rsidRPr="0043684C">
        <w:t xml:space="preserve"> ecological functions. </w:t>
      </w:r>
    </w:p>
    <w:p w14:paraId="7AA696EA" w14:textId="20B42945" w:rsidR="00C63342" w:rsidRPr="0043684C" w:rsidRDefault="00E1226A" w:rsidP="00E5504E">
      <w:pPr>
        <w:spacing w:line="480" w:lineRule="auto"/>
        <w:ind w:firstLine="708"/>
        <w:jc w:val="both"/>
      </w:pPr>
      <w:r w:rsidRPr="0043684C">
        <w:t>Increasing evidence shows that the critical means by which species influence ecosystem functions is through their functional traits (e.g., phenotypic attributes that represent niche exploitation;</w:t>
      </w:r>
      <w:r w:rsidR="001462CE" w:rsidRPr="0043684C">
        <w:t xml:space="preserve"> </w:t>
      </w:r>
      <w:r w:rsidR="001462CE" w:rsidRPr="0043684C">
        <w:fldChar w:fldCharType="begin" w:fldLock="1"/>
      </w:r>
      <w:r w:rsidR="006F431D" w:rsidRPr="0043684C">
        <w:instrText>ADDIN CSL_CITATION {"citationItems":[{"id":"ITEM-1","itemData":{"DOI":"10.1073/pnas.0704716104","ISSN":"00278424","PMID":"18093933","abstract":"Global environmental change affects the sustained provision of a wide set of ecosystem services. Although the delivery of ecosystem services is strongly affected by abiotic drivers and direct land use effects, it is also modulated by the functional diversity of biological communities (the value, range, and relative abundance of functional traits in a given ecosystem). The focus of this article is on integrating the different possible mechanisms by which functional diversity affects ecosystem properties that are directly relevant to ecosystem services. We propose a systematic way for progressing in understanding how land cover change affects these ecosystem properties through functional diversity modifications. Models on links between ecosystem properties and the local mean, range, and distribution of plant trait values are numerous, but they have been scattered in the literature, with varying degrees of empirical support and varying functional diversity components analyzed. Here we articulate these different components in a single conceptual and methodological framework that allows testing them in combination. We illustrate our approach with examples from the literature and apply the proposed framework to a grassland system in the central French Alps in which functional diversity, by responding to land use change, alters the provision of ecosystem services important to local stakeholders. We claim that our framework contributes to opening a new area of research at the interface of land change science and fundamental ecology. © 2007 by The National Academy of Sciences of the USA.","author":[{"dropping-particle":"","family":"Díaz","given":"Sandra","non-dropping-particle":"","parse-names":false,"suffix":""},{"dropping-particle":"","family":"Lavorel","given":"Sandra","non-dropping-particle":"","parse-names":false,"suffix":""},{"dropping-particle":"","family":"Bello","given":"Francesco","non-dropping-particle":"De","parse-names":false,"suffix":""},{"dropping-particle":"","family":"Quétier","given":"Fabien","non-dropping-particle":"","parse-names":false,"suffix":""},{"dropping-particle":"","family":"Grigulis","given":"Karl","non-dropping-particle":"","parse-names":false,"suffix":""},{"dropping-particle":"","family":"Robson","given":"T. Matthew","non-dropping-particle":"","parse-names":false,"suffix":""}],"container-title":"Proceedings of the National Academy of Sciences of the United States of America","id":"ITEM-1","issue":"52","issued":{"date-parts":[["2007"]]},"page":"20684-20689","title":"Incorporating plant functional diversity effects in ecosystem service assessments","type":"article-journal","volume":"104"},"uris":["http://www.mendeley.com/documents/?uuid=43db4a36-c966-4e49-b0f7-e56b08a4ef86"]}],"mendeley":{"formattedCitation":"(Díaz et al., 2007)","plainTextFormattedCitation":"(Díaz et al., 2007)","previouslyFormattedCitation":"(Díaz et al., 2007)"},"properties":{"noteIndex":0},"schema":"https://github.com/citation-style-language/schema/raw/master/csl-citation.json"}</w:instrText>
      </w:r>
      <w:r w:rsidR="001462CE" w:rsidRPr="0043684C">
        <w:fldChar w:fldCharType="separate"/>
      </w:r>
      <w:r w:rsidR="001462CE" w:rsidRPr="0043684C">
        <w:rPr>
          <w:noProof/>
        </w:rPr>
        <w:t>(Díaz et al., 2007)</w:t>
      </w:r>
      <w:r w:rsidR="001462CE" w:rsidRPr="0043684C">
        <w:fldChar w:fldCharType="end"/>
      </w:r>
      <w:r w:rsidR="001462CE" w:rsidRPr="0043684C">
        <w:t xml:space="preserve">. </w:t>
      </w:r>
      <w:r w:rsidRPr="0043684C">
        <w:t xml:space="preserve">While functional diversity may theoretically increase with species richness in some contexts </w:t>
      </w:r>
      <w:r w:rsidR="006F431D" w:rsidRPr="0043684C">
        <w:fldChar w:fldCharType="begin" w:fldLock="1"/>
      </w:r>
      <w:r w:rsidR="00FB7F3A" w:rsidRPr="0043684C">
        <w:instrText>ADDIN CSL_CITATION {"citationItems":[{"id":"ITEM-1","itemData":{"DOI":"10.1126/science.305.5687.1101","ISSN":"00368075","PMID":"15326331","author":[{"dropping-particle":"","family":"Hooper","given":"D.U.","non-dropping-particle":"","parse-names":false,"suffix":""},{"dropping-particle":"","family":"Hapin","given":"F. S.","non-dropping-particle":"","parse-names":false,"suffix":""},{"dropping-particle":"","family":"Ewel","given":"J. J.","non-dropping-particle":"","parse-names":false,"suffix":""},{"dropping-particle":"","family":"Hector","given":"A.","non-dropping-particle":"","parse-names":false,"suffix":""},{"dropping-particle":"","family":"Inchausti","given":"P.","non-dropping-particle":"","parse-names":false,"suffix":""},{"dropping-particle":"","family":"Lavorel","given":"S.","non-dropping-particle":"","parse-names":false,"suffix":""},{"dropping-particle":"","family":"Lawton","given":"J. H.","non-dropping-particle":"","parse-names":false,"suffix":""},{"dropping-particle":"","family":"Lodge","given":"D. M.","non-dropping-particle":"","parse-names":false,"suffix":""},{"dropping-particle":"","family":"Loreau","given":"M.","non-dropping-particle":"","parse-names":false,"suffix":""},{"dropping-particle":"","family":"NAEEM","given":"S.","non-dropping-particle":"","parse-names":false,"suffix":""},{"dropping-particle":"","family":"SCHMID","given":"B.","non-dropping-particle":"","parse-names":false,"suffix":""},{"dropping-particle":"","family":"LA¨","given":"H. SETA¨","non-dropping-particle":"","parse-names":false,"suffix":""},{"dropping-particle":"","family":"SYMSTAD","given":"A. J.","non-dropping-particle":"","parse-names":false,"suffix":""},{"dropping-particle":"","family":"Vandermeer","given":"J.","non-dropping-particle":"","parse-names":false,"suffix":""},{"dropping-particle":"","family":"Wardle","given":"D. A.","non-dropping-particle":"","parse-names":false,"suffix":""}],"container-title":"Science","id":"ITEM-1","issue":"75","issued":{"date-parts":[["2005"]]},"page":"3-35","title":"Fighting sudden oak death with fire?","type":"article-journal","volume":"1"},"uris":["http://www.mendeley.com/documents/?uuid=fde9e2d4-686d-412d-85ea-9ae892907e8b"]}],"mendeley":{"formattedCitation":"(D.U. Hooper et al., 2005)","manualFormatting":"(Hooper et al., 2005)","plainTextFormattedCitation":"(D.U. Hooper et al., 2005)","previouslyFormattedCitation":"(D.U. Hooper et al., 2005)"},"properties":{"noteIndex":0},"schema":"https://github.com/citation-style-language/schema/raw/master/csl-citation.json"}</w:instrText>
      </w:r>
      <w:r w:rsidR="006F431D" w:rsidRPr="0043684C">
        <w:fldChar w:fldCharType="separate"/>
      </w:r>
      <w:r w:rsidR="006F431D" w:rsidRPr="0043684C">
        <w:rPr>
          <w:noProof/>
        </w:rPr>
        <w:t>(Hooper et al., 2005)</w:t>
      </w:r>
      <w:r w:rsidR="006F431D" w:rsidRPr="0043684C">
        <w:fldChar w:fldCharType="end"/>
      </w:r>
      <w:r w:rsidRPr="0043684C">
        <w:t xml:space="preserve">, </w:t>
      </w:r>
      <w:r w:rsidR="006C1C12" w:rsidRPr="0043684C">
        <w:t xml:space="preserve">measures of </w:t>
      </w:r>
      <w:r w:rsidRPr="0043684C">
        <w:t xml:space="preserve">taxonomic biodiversity (particularly species richness) have </w:t>
      </w:r>
      <w:r w:rsidR="006C1C12" w:rsidRPr="0043684C">
        <w:t>proved</w:t>
      </w:r>
      <w:r w:rsidRPr="0043684C">
        <w:t xml:space="preserve"> to explain little </w:t>
      </w:r>
      <w:r w:rsidR="00DD2D85" w:rsidRPr="0043684C">
        <w:t xml:space="preserve">of the </w:t>
      </w:r>
      <w:r w:rsidRPr="0043684C">
        <w:t xml:space="preserve">variance in ecosystem functions compared </w:t>
      </w:r>
      <w:r w:rsidR="00DD2D85" w:rsidRPr="0043684C">
        <w:t>to</w:t>
      </w:r>
      <w:r w:rsidRPr="0043684C">
        <w:t xml:space="preserve"> </w:t>
      </w:r>
      <w:r w:rsidR="006C1C12" w:rsidRPr="0043684C">
        <w:t xml:space="preserve">indices of </w:t>
      </w:r>
      <w:r w:rsidRPr="0043684C">
        <w:t>functional trait</w:t>
      </w:r>
      <w:r w:rsidR="006C1C12" w:rsidRPr="0043684C">
        <w:t>s</w:t>
      </w:r>
      <w:r w:rsidRPr="0043684C">
        <w:t xml:space="preserve">. </w:t>
      </w:r>
      <w:r w:rsidR="00A4068A" w:rsidRPr="0043684C">
        <w:t>Indeed, w</w:t>
      </w:r>
      <w:r w:rsidRPr="0043684C">
        <w:t xml:space="preserve">e found that </w:t>
      </w:r>
      <w:r w:rsidR="00A4068A" w:rsidRPr="0043684C">
        <w:t>certain</w:t>
      </w:r>
      <w:r w:rsidRPr="0043684C">
        <w:t xml:space="preserve"> functional groups ha</w:t>
      </w:r>
      <w:r w:rsidR="00DD2D85" w:rsidRPr="0043684C">
        <w:t>d</w:t>
      </w:r>
      <w:r w:rsidRPr="0043684C">
        <w:t xml:space="preserve"> stronge</w:t>
      </w:r>
      <w:r w:rsidR="006C1C12" w:rsidRPr="0043684C">
        <w:t>r</w:t>
      </w:r>
      <w:r w:rsidRPr="0043684C">
        <w:t xml:space="preserve"> effect</w:t>
      </w:r>
      <w:r w:rsidR="006C1C12" w:rsidRPr="0043684C">
        <w:t>s</w:t>
      </w:r>
      <w:r w:rsidRPr="0043684C">
        <w:t xml:space="preserve"> on </w:t>
      </w:r>
      <w:r w:rsidR="006C1C12" w:rsidRPr="0043684C">
        <w:t>certain</w:t>
      </w:r>
      <w:r w:rsidRPr="0043684C">
        <w:t xml:space="preserve"> BEF. These components include</w:t>
      </w:r>
      <w:r w:rsidR="006C1C12" w:rsidRPr="0043684C">
        <w:t>d</w:t>
      </w:r>
      <w:r w:rsidRPr="0043684C">
        <w:t xml:space="preserve"> the presence or relative abundance of certain functional trophic groups</w:t>
      </w:r>
      <w:r w:rsidR="00A4068A" w:rsidRPr="0043684C">
        <w:t>, such as</w:t>
      </w:r>
      <w:r w:rsidRPr="0043684C">
        <w:t xml:space="preserve"> herbivores, carnivores, </w:t>
      </w:r>
      <w:r w:rsidR="00A4068A" w:rsidRPr="0043684C">
        <w:t xml:space="preserve">and </w:t>
      </w:r>
      <w:r w:rsidRPr="0043684C">
        <w:t xml:space="preserve">pioneer </w:t>
      </w:r>
      <w:r w:rsidRPr="0043684C">
        <w:lastRenderedPageBreak/>
        <w:t>trees</w:t>
      </w:r>
      <w:r w:rsidR="006C1C12" w:rsidRPr="0043684C">
        <w:t xml:space="preserve"> </w:t>
      </w:r>
      <w:r w:rsidR="00A4068A" w:rsidRPr="0043684C">
        <w:t>(</w:t>
      </w:r>
      <w:r w:rsidR="006C1C12" w:rsidRPr="0043684C">
        <w:t>i.e.,</w:t>
      </w:r>
      <w:r w:rsidRPr="0043684C">
        <w:t xml:space="preserve"> legumes), and </w:t>
      </w:r>
      <w:r w:rsidR="000121C9" w:rsidRPr="0043684C">
        <w:t>also</w:t>
      </w:r>
      <w:r w:rsidRPr="0043684C">
        <w:t xml:space="preserve"> an element that encompass</w:t>
      </w:r>
      <w:r w:rsidR="000121C9" w:rsidRPr="0043684C">
        <w:t>es</w:t>
      </w:r>
      <w:r w:rsidRPr="0043684C">
        <w:t xml:space="preserve"> a functional</w:t>
      </w:r>
      <w:r w:rsidR="00A4068A" w:rsidRPr="0043684C">
        <w:t>-</w:t>
      </w:r>
      <w:r w:rsidRPr="0043684C">
        <w:t>trait value or importance to the BEF (e.g.</w:t>
      </w:r>
      <w:r w:rsidR="006C1C12" w:rsidRPr="0043684C">
        <w:t>,</w:t>
      </w:r>
      <w:r w:rsidRPr="0043684C">
        <w:t xml:space="preserve"> pollination syndromes). The</w:t>
      </w:r>
      <w:r w:rsidR="000121C9" w:rsidRPr="0043684C">
        <w:t>se</w:t>
      </w:r>
      <w:r w:rsidRPr="0043684C">
        <w:t xml:space="preserve"> are hereafter jointly termed (variation in) functional composition.</w:t>
      </w:r>
    </w:p>
    <w:p w14:paraId="63F88026" w14:textId="262AC61E" w:rsidR="00C63342" w:rsidRPr="0043684C" w:rsidRDefault="00E1226A" w:rsidP="00E5504E">
      <w:pPr>
        <w:spacing w:line="480" w:lineRule="auto"/>
        <w:ind w:firstLine="708"/>
        <w:jc w:val="both"/>
      </w:pPr>
      <w:r w:rsidRPr="0043684C">
        <w:t xml:space="preserve">We found important effects of </w:t>
      </w:r>
      <w:r w:rsidR="00A4068A" w:rsidRPr="0043684C">
        <w:t>certain</w:t>
      </w:r>
      <w:r w:rsidRPr="0043684C">
        <w:t xml:space="preserve"> functional groups that clearly affect litterfall production. The abundance of insectivorous and </w:t>
      </w:r>
      <w:proofErr w:type="spellStart"/>
      <w:r w:rsidRPr="0043684C">
        <w:t>nectarivorous</w:t>
      </w:r>
      <w:proofErr w:type="spellEnd"/>
      <w:r w:rsidRPr="0043684C">
        <w:t xml:space="preserve"> vertebrates and seed eaters that travel through </w:t>
      </w:r>
      <w:r w:rsidR="000121C9" w:rsidRPr="0043684C">
        <w:t xml:space="preserve">the </w:t>
      </w:r>
      <w:r w:rsidRPr="0043684C">
        <w:t>canopy and manipulate parts of the plants contribute to the fall of leaves, seeds, and branches. Also, the abundan</w:t>
      </w:r>
      <w:r w:rsidR="000121C9" w:rsidRPr="0043684C">
        <w:t>t</w:t>
      </w:r>
      <w:r w:rsidRPr="0043684C">
        <w:t xml:space="preserve"> herbivores </w:t>
      </w:r>
      <w:r w:rsidR="006C154B" w:rsidRPr="0043684C">
        <w:t>such as</w:t>
      </w:r>
      <w:r w:rsidRPr="0043684C">
        <w:t xml:space="preserve"> ants, termites, and beetles have a similar role as the </w:t>
      </w:r>
      <w:r w:rsidR="000121C9" w:rsidRPr="0043684C">
        <w:t>above</w:t>
      </w:r>
      <w:r w:rsidRPr="0043684C">
        <w:t xml:space="preserve"> functional groups. However, </w:t>
      </w:r>
      <w:r w:rsidR="00A4068A" w:rsidRPr="0043684C">
        <w:t xml:space="preserve">here, </w:t>
      </w:r>
      <w:r w:rsidRPr="0043684C">
        <w:t xml:space="preserve">the functional groups that determined soil fertility were less abundant than the groups that determined litter </w:t>
      </w:r>
      <w:r w:rsidR="005F1E5C" w:rsidRPr="0043684C">
        <w:t>quality</w:t>
      </w:r>
      <w:r w:rsidRPr="0043684C">
        <w:t>.</w:t>
      </w:r>
    </w:p>
    <w:p w14:paraId="510E12AE" w14:textId="214C94D6" w:rsidR="00C63342" w:rsidRPr="0043684C" w:rsidRDefault="00E1226A" w:rsidP="00E5504E">
      <w:pPr>
        <w:shd w:val="clear" w:color="auto" w:fill="FFFFFF"/>
        <w:spacing w:line="480" w:lineRule="auto"/>
        <w:ind w:firstLine="708"/>
        <w:jc w:val="both"/>
      </w:pPr>
      <w:r w:rsidRPr="0043684C">
        <w:t xml:space="preserve">For some functional groups, </w:t>
      </w:r>
      <w:r w:rsidR="000121C9" w:rsidRPr="0043684C">
        <w:t xml:space="preserve">the </w:t>
      </w:r>
      <w:r w:rsidRPr="0043684C">
        <w:t xml:space="preserve">effect on BEF </w:t>
      </w:r>
      <w:r w:rsidR="000121C9" w:rsidRPr="0043684C">
        <w:t>proved</w:t>
      </w:r>
      <w:r w:rsidRPr="0043684C">
        <w:t xml:space="preserve"> to be a cross</w:t>
      </w:r>
      <w:r w:rsidR="000121C9" w:rsidRPr="0043684C">
        <w:t>-</w:t>
      </w:r>
      <w:r w:rsidRPr="0043684C">
        <w:t xml:space="preserve">effect, for example the richness of floral syndromes, which can be related to the richness of plants. Other functional groups, where a positive effect on BEF was expected, </w:t>
      </w:r>
      <w:r w:rsidR="000121C9" w:rsidRPr="0043684C">
        <w:t xml:space="preserve">had </w:t>
      </w:r>
      <w:r w:rsidRPr="0043684C">
        <w:t>negative effect</w:t>
      </w:r>
      <w:r w:rsidR="00A4068A" w:rsidRPr="0043684C">
        <w:t>s</w:t>
      </w:r>
      <w:r w:rsidRPr="0043684C">
        <w:t>, such as the abundance of decomposers and decomposition.</w:t>
      </w:r>
      <w:r w:rsidR="002F344F" w:rsidRPr="0043684C">
        <w:t xml:space="preserve"> </w:t>
      </w:r>
      <w:r w:rsidRPr="0043684C">
        <w:t>The functional groups that were more positively related to pH and phosphorus content in soil were the abundance of decomposers (as a result of organic</w:t>
      </w:r>
      <w:r w:rsidR="000121C9" w:rsidRPr="0043684C">
        <w:t>-</w:t>
      </w:r>
      <w:r w:rsidRPr="0043684C">
        <w:t>matter degradation processes), the richness of pioneer trees, abundance of frugivor</w:t>
      </w:r>
      <w:r w:rsidR="00985B8D" w:rsidRPr="0043684C">
        <w:t>e</w:t>
      </w:r>
      <w:r w:rsidRPr="0043684C">
        <w:t>s (</w:t>
      </w:r>
      <w:r w:rsidR="00217DF1" w:rsidRPr="0043684C">
        <w:t xml:space="preserve">manipulation of the fruits that fall </w:t>
      </w:r>
      <w:r w:rsidR="000121C9" w:rsidRPr="0043684C">
        <w:t>to</w:t>
      </w:r>
      <w:r w:rsidR="00217DF1" w:rsidRPr="0043684C">
        <w:t xml:space="preserve"> the </w:t>
      </w:r>
      <w:r w:rsidR="000121C9" w:rsidRPr="0043684C">
        <w:t>ground</w:t>
      </w:r>
      <w:r w:rsidR="00A4068A" w:rsidRPr="0043684C">
        <w:t>,</w:t>
      </w:r>
      <w:r w:rsidR="00970F78" w:rsidRPr="0043684C">
        <w:t xml:space="preserve"> </w:t>
      </w:r>
      <w:r w:rsidR="000121C9" w:rsidRPr="0043684C">
        <w:t>while</w:t>
      </w:r>
      <w:r w:rsidR="00970F78" w:rsidRPr="0043684C">
        <w:t xml:space="preserve"> at the same time th</w:t>
      </w:r>
      <w:r w:rsidR="000121C9" w:rsidRPr="0043684C">
        <w:t>ese</w:t>
      </w:r>
      <w:r w:rsidR="00970F78" w:rsidRPr="0043684C">
        <w:t xml:space="preserve"> frugivor</w:t>
      </w:r>
      <w:r w:rsidR="00985B8D" w:rsidRPr="0043684C">
        <w:t>e</w:t>
      </w:r>
      <w:r w:rsidR="00970F78" w:rsidRPr="0043684C">
        <w:t xml:space="preserve">s </w:t>
      </w:r>
      <w:r w:rsidR="000121C9" w:rsidRPr="0043684C">
        <w:t>may</w:t>
      </w:r>
      <w:r w:rsidR="00970F78" w:rsidRPr="0043684C">
        <w:t xml:space="preserve"> defecate while eat</w:t>
      </w:r>
      <w:r w:rsidR="000121C9" w:rsidRPr="0043684C">
        <w:t>ing</w:t>
      </w:r>
      <w:r w:rsidR="00970F78" w:rsidRPr="0043684C">
        <w:t xml:space="preserve"> the fruits</w:t>
      </w:r>
      <w:r w:rsidRPr="0043684C">
        <w:t>). Th</w:t>
      </w:r>
      <w:r w:rsidR="000121C9" w:rsidRPr="0043684C">
        <w:t>e</w:t>
      </w:r>
      <w:r w:rsidRPr="0043684C">
        <w:t xml:space="preserve">se functional groups were consistent and expected. </w:t>
      </w:r>
      <w:r w:rsidR="00786EA6" w:rsidRPr="0043684C">
        <w:t xml:space="preserve">Several </w:t>
      </w:r>
      <w:r w:rsidR="00AA7CA1" w:rsidRPr="0043684C">
        <w:t>investigators</w:t>
      </w:r>
      <w:r w:rsidR="00786EA6" w:rsidRPr="0043684C">
        <w:t xml:space="preserve"> have reported correlations between soil properties</w:t>
      </w:r>
      <w:r w:rsidR="00DD2D85" w:rsidRPr="0043684C">
        <w:t>,</w:t>
      </w:r>
      <w:r w:rsidR="00786EA6" w:rsidRPr="0043684C">
        <w:t xml:space="preserve"> such as pH or </w:t>
      </w:r>
      <w:r w:rsidR="007A62D5" w:rsidRPr="0043684C">
        <w:t>phosphorous</w:t>
      </w:r>
      <w:r w:rsidR="00786EA6" w:rsidRPr="0043684C">
        <w:t xml:space="preserve"> </w:t>
      </w:r>
      <w:r w:rsidR="00AA7CA1" w:rsidRPr="0043684C">
        <w:t>content</w:t>
      </w:r>
      <w:r w:rsidR="00DD2D85" w:rsidRPr="0043684C">
        <w:t>,</w:t>
      </w:r>
      <w:r w:rsidR="00AA7CA1" w:rsidRPr="0043684C">
        <w:t xml:space="preserve"> </w:t>
      </w:r>
      <w:r w:rsidR="00786EA6" w:rsidRPr="0043684C">
        <w:t>with forest properties, such as above</w:t>
      </w:r>
      <w:r w:rsidR="00B05FD6" w:rsidRPr="0043684C">
        <w:t>-</w:t>
      </w:r>
      <w:r w:rsidR="00786EA6" w:rsidRPr="0043684C">
        <w:t xml:space="preserve">ground biomass or species distributions </w:t>
      </w:r>
      <w:r w:rsidR="008473D4" w:rsidRPr="0043684C">
        <w:fldChar w:fldCharType="begin" w:fldLock="1"/>
      </w:r>
      <w:r w:rsidR="00E72FE7" w:rsidRPr="0043684C">
        <w:instrText>ADDIN CSL_CITATION {"citationItems":[{"id":"ITEM-1","itemData":{"author":[{"dropping-particle":"","family":"Terborgh","given":"John","non-dropping-particle":"","parse-names":false,"suffix":""},{"dropping-particle":"","family":"Pitman","given":"Nigel","non-dropping-particle":"","parse-names":false,"suffix":""},{"dropping-particle":"","family":"Silman","given":"Miles","non-dropping-particle":"","parse-names":false,"suffix":""},{"dropping-particle":"","family":"Schichter","given":"Heather","non-dropping-particle":"","parse-names":false,"suffix":""},{"dropping-particle":"","family":"Núñez","given":"Percy","non-dropping-particle":"","parse-names":false,"suffix":""}],"chapter-number":"1","container-title":"Seed dispersal and frugivory: Ecology, Evolution and Conservation","editor":[{"dropping-particle":"","family":"Levey","given":"D. J.","non-dropping-particle":"","parse-names":false,"suffix":""},{"dropping-particle":"","family":"Silva","given":"W. R.","non-dropping-particle":"","parse-names":false,"suffix":""},{"dropping-particle":"","family":"Galetti","given":"M.","non-dropping-particle":"","parse-names":false,"suffix":""}],"id":"ITEM-1","issue":"February 2002","issued":{"date-parts":[["2002"]]},"page":"1-21","title":"Maintenance of tree diversity in Tropical Forests","type":"chapter"},"uris":["http://www.mendeley.com/documents/?uuid=45152f09-5a27-443b-af2c-c221d69bd534"]},{"id":"ITEM-2","itemData":{"DOI":"10.1073/pnas.1218042110","ISSN":"00278424","PMID":"23440213","abstract":"Tropical forest vegetation is shaped by climate and by soil, but understanding how the distributions of individual tree species respond to specific resources has been hindered by high diversity and consequent rarity. To study species over an entire community, we surveyed trees and measured soil chemistry across climatic and geological gradients in central Panama and then used a unique hierarchical model of species occurrence as a function of rainfall and soil chemistry to circumvent analytical difficulties posed by rare species. The results are a quantitative assessment of the responses of 550 tree species to eight environmental factors, providing a measure of the importance of each factor across the entire tree community. Dry-season intensity and soil phosphorus were the strongest predictors, each affecting the distribution of more than half of the species. Although we anticipated clear-cut responses to dry-season intensity, the finding that many species have pronounced associations with either high or low phosphorus reveals a previously unquantified role for this nutrient in limiting tropical tree distributions. The results provide the data necessary for understanding distributional limits of tree species and predicting future changes in forest composition. © PNAS 2013.","author":[{"dropping-particle":"","family":"Condit","given":"Richard","non-dropping-particle":"","parse-names":false,"suffix":""},{"dropping-particle":"","family":"Engelbrecht","given":"Bettina M.J.","non-dropping-particle":"","parse-names":false,"suffix":""},{"dropping-particle":"","family":"Pino","given":"Delicia","non-dropping-particle":"","parse-names":false,"suffix":""},{"dropping-particle":"","family":"Pérez","given":"Rolando","non-dropping-particle":"","parse-names":false,"suffix":""},{"dropping-particle":"","family":"Turnera","given":"Benjamin L.","non-dropping-particle":"","parse-names":false,"suffix":""}],"container-title":"Proceedings of the National Academy of Sciences of the United States of America","id":"ITEM-2","issue":"13","issued":{"date-parts":[["2013"]]},"page":"5064-5068","title":"Species distributions in response to individual soil nutrients and seasonal drought across a community of tropical trees","type":"article-journal","volume":"110"},"uris":["http://www.mendeley.com/documents/?uuid=ce748033-f733-4491-876c-e6d55fad185a"]},{"id":"ITEM-3","itemData":{"author":[{"dropping-particle":"Van","family":"Schaik","given":"C. P.","non-dropping-particle":"","parse-names":false,"suffix":""},{"dropping-particle":"","family":"Mirmanto","given":"E","non-dropping-particle":"","parse-names":false,"suffix":""}],"container-title":"Biotropica","id":"ITEM-3","issue":"3","issued":{"date-parts":[["2013"]]},"page":"196-205","title":"Spatial Variation in the Structure and Litterfall of a Sumatran Rain Forest","type":"article-journal","volume":"17"},"uris":["http://www.mendeley.com/documents/?uuid=9bd2a765-7a4c-40af-a75a-36828be4fa38"]}],"mendeley":{"formattedCitation":"(Condit, Engelbrecht, Pino, Pérez, &amp; Turnera, 2013; Schaik &amp; Mirmanto, 2013; Terborgh, Pitman, Silman, Schichter, &amp; Núñez, 2002)","plainTextFormattedCitation":"(Condit, Engelbrecht, Pino, Pérez, &amp; Turnera, 2013; Schaik &amp; Mirmanto, 2013; Terborgh, Pitman, Silman, Schichter, &amp; Núñez, 2002)","previouslyFormattedCitation":"(Condit, Engelbrecht, Pino, Pérez, &amp; Turnera, 2013; Schaik &amp; Mirmanto, 2013; Terborgh, Pitman, Silman, Schichter, &amp; Núñez, 2002)"},"properties":{"noteIndex":0},"schema":"https://github.com/citation-style-language/schema/raw/master/csl-citation.json"}</w:instrText>
      </w:r>
      <w:r w:rsidR="008473D4" w:rsidRPr="0043684C">
        <w:fldChar w:fldCharType="separate"/>
      </w:r>
      <w:r w:rsidR="00CA6FE7" w:rsidRPr="0043684C">
        <w:rPr>
          <w:noProof/>
        </w:rPr>
        <w:t>(Condit</w:t>
      </w:r>
      <w:r w:rsidR="00565B95" w:rsidRPr="0043684C">
        <w:rPr>
          <w:noProof/>
        </w:rPr>
        <w:t xml:space="preserve"> et al.</w:t>
      </w:r>
      <w:r w:rsidR="00CA6FE7" w:rsidRPr="0043684C">
        <w:rPr>
          <w:noProof/>
        </w:rPr>
        <w:t>, 2013; Schaik &amp; Mirmanto, 2013)</w:t>
      </w:r>
      <w:r w:rsidR="008473D4" w:rsidRPr="0043684C">
        <w:fldChar w:fldCharType="end"/>
      </w:r>
      <w:r w:rsidR="00786EA6" w:rsidRPr="0043684C">
        <w:t xml:space="preserve">. Pioneer trees </w:t>
      </w:r>
      <w:r w:rsidR="00B05FD6" w:rsidRPr="0043684C">
        <w:t>may grow</w:t>
      </w:r>
      <w:r w:rsidR="00786EA6" w:rsidRPr="0043684C">
        <w:t xml:space="preserve"> several meters in a year, improving soil fertility </w:t>
      </w:r>
      <w:r w:rsidR="00B05FD6" w:rsidRPr="0043684C">
        <w:t>by</w:t>
      </w:r>
      <w:r w:rsidR="00786EA6" w:rsidRPr="0043684C">
        <w:t xml:space="preserve"> accelerati</w:t>
      </w:r>
      <w:r w:rsidR="00B05FD6" w:rsidRPr="0043684C">
        <w:t>ng</w:t>
      </w:r>
      <w:r w:rsidR="00786EA6" w:rsidRPr="0043684C">
        <w:t xml:space="preserve"> soil organic</w:t>
      </w:r>
      <w:r w:rsidR="00B05FD6" w:rsidRPr="0043684C">
        <w:t>-</w:t>
      </w:r>
      <w:r w:rsidR="00786EA6" w:rsidRPr="0043684C">
        <w:t>matter accumulation, enhancing P concentration</w:t>
      </w:r>
      <w:r w:rsidR="00B05FD6" w:rsidRPr="0043684C">
        <w:t>,</w:t>
      </w:r>
      <w:r w:rsidR="00786EA6" w:rsidRPr="0043684C">
        <w:t xml:space="preserve"> and lowering pH </w:t>
      </w:r>
      <w:r w:rsidR="00CA6FE7" w:rsidRPr="0043684C">
        <w:fldChar w:fldCharType="begin" w:fldLock="1"/>
      </w:r>
      <w:r w:rsidR="00D64C38" w:rsidRPr="0043684C">
        <w:instrText>ADDIN CSL_CITATION {"citationItems":[{"id":"ITEM-1","itemData":{"DOI":"10.1016/j.ecoleng.2005.10.012","ISSN":"09258574","abstract":"In southern Mexico, where rainforests are being degraded rapidly, the Lacandon Maya use an agroforestry system that both restores and conserves the rainforest. Their system cycles through field and fallow stages that produce food, medicines, and raw materials, and regenerates tall secondary forest. This investigation identified plants managed by Lacandon to restore soil fertility during fallow. Through interviews, Lacandon identified 20 plants managed for forest restoration. Leaf litter measurements and soil samples were taken near two of these species, Ochroma pyramidale and Sapium lateriflorum. Leaf litter increased quicker beneath O. pyramidales compared to other tree species (R = 0.48, P = 0.004), and total nematode concentrations increased with distance from this tree (R = 0.71, P &lt; 0.001). Together, these two findings indicated an inhibition of degradation that permits accelerated soil organic matter accumulation. Available phosphorus (P) concentrations beneath S. lateriflorum were 16% higher than outside the canopy (P = 0.03), and increased with age of the tree, indicating P recovery from subsoil. Our research shows that the Lacandon are cognizant of the natural abilities of certain species to fulfill the restoration needs in their systems. It demonstrates that Maya agroforestry and local knowledge could contribute to efforts to conserve and restore rainforests, and reduce deforestation by accelerating fallow in tropical agriculture. © 2005 Elsevier B.V. All rights reserved.","author":[{"dropping-particle":"","family":"Diemont","given":"Stewart A.W.","non-dropping-particle":"","parse-names":false,"suffix":""},{"dropping-particle":"","family":"Martin","given":"Jay F.","non-dropping-particle":"","parse-names":false,"suffix":""},{"dropping-particle":"","family":"Levy-Tacher","given":"Samuel I.","non-dropping-particle":"","parse-names":false,"suffix":""},{"dropping-particle":"","family":"Nigh","given":"Ronald B.","non-dropping-particle":"","parse-names":false,"suffix":""},{"dropping-particle":"","family":"Lopez","given":"Pedro Ramirez","non-dropping-particle":"","parse-names":false,"suffix":""},{"dropping-particle":"","family":"Golicher","given":"J. Duncan","non-dropping-particle":"","parse-names":false,"suffix":""}],"container-title":"Ecological Engineering","id":"ITEM-1","issued":{"date-parts":[["2006"]]},"page":"205-212","title":"Lacandon Maya forest management: Restoration of soil fertility using native tree species","type":"article-journal","volume":"28"},"uris":["http://www.mendeley.com/documents/?uuid=02455c22-429b-4a78-9927-357fc1a1c5a3"]},{"id":"ITEM-2","itemData":{"DOI":"10.1017/S0266467413000126","ISSN":"02664674","abstract":"Species-specific traits of trees affect ecosystem dynamics, defining forest structure and understorey development. Ochroma pyramidale is a fast-growing tree species, with life-history traits that include low wood density, short-lived large leaves and a narrow open thin crown. We evaluated forest succession in O. pyramidale-dominated secondary forests, diverse secondary forests, both 10-15 y since abandonment, and rain forests by comparing height, density and basal area of all trees (&gt; 5 cm dbh). Furthermore, we compared species richness of understorey trees and shrubs, and basal area and density of trees of early- and late-successional species (&lt; 5 cm dbh) between forest types. We found that tree basal area (mean ± SD: 32 ± 0.9 m 2 ha-1) and height (12.4 ± 1.8 m) of canopy trees were higher, and density (1450 ± 339 ha-1) lower in O. pyramidale forests than in diverse forests, and more similar to rain forest. Understorey shrub diversity and tree seedling density and diversity were lower in O. pyramidale forests than in diverse forests, but these forest types had a similar density of early- and late-successional trees. Canopy openness (&gt; 15%) and leaf litter (&gt; 10 cm) were both highest in O. pyramidale forests, which positively affected density of understorey trees and shrubs and negatively affected density of late-successional trees. In conclusion, O. pyramidale forests presented structural features similar to those of rain forest, but this constrained the establishment of understorey tree species, especially late-successional species, decreasing successional development. Copyright © 2013 Cambridge University Press.","author":[{"dropping-particle":"","family":"Vleut","given":"Ivar","non-dropping-particle":"","parse-names":false,"suffix":""},{"dropping-particle":"","family":"Levy-Tacher","given":"Samuel Israel","non-dropping-particle":"","parse-names":false,"suffix":""},{"dropping-particle":"","family":"Boer","given":"Willem Frederik","non-dropping-particle":"De","parse-names":false,"suffix":""},{"dropping-particle":"","family":"Galindo-González","given":"Jorge","non-dropping-particle":"","parse-names":false,"suffix":""},{"dropping-particle":"","family":"Ramírez-Marcial","given":"Neptalí","non-dropping-particle":"","parse-names":false,"suffix":""}],"container-title":"Journal of Tropical Ecology","id":"ITEM-2","issue":"2","issued":{"date-parts":[["2013"]]},"page":"173-180","title":"Can a fast-growing early-successional tree (Ochroma pyramidale, Malvaceae) accelerate forest succession?","type":"article-journal","volume":"29"},"uris":["http://www.mendeley.com/documents/?uuid=74925791-f0a2-4b0f-a760-853a4754fd33"]}],"mendeley":{"formattedCitation":"(Diemont et al., 2006; Vleut, Levy-Tacher, De Boer, Galindo-González, &amp; Ramírez-Marcial, 2013)","plainTextFormattedCitation":"(Diemont et al., 2006; Vleut, Levy-Tacher, De Boer, Galindo-González, &amp; Ramírez-Marcial, 2013)","previouslyFormattedCitation":"(Diemont et al., 2006; Vleut, Levy-Tacher, De Boer, Galindo-González, &amp; Ramírez-Marcial, 2013)"},"properties":{"noteIndex":0},"schema":"https://github.com/citation-style-language/schema/raw/master/csl-citation.json"}</w:instrText>
      </w:r>
      <w:r w:rsidR="00CA6FE7" w:rsidRPr="0043684C">
        <w:fldChar w:fldCharType="separate"/>
      </w:r>
      <w:r w:rsidR="00CA6FE7" w:rsidRPr="0043684C">
        <w:rPr>
          <w:noProof/>
        </w:rPr>
        <w:t>(Diemont et al., 2006; Vleut</w:t>
      </w:r>
      <w:r w:rsidR="00AF7BF9" w:rsidRPr="0043684C">
        <w:rPr>
          <w:noProof/>
        </w:rPr>
        <w:t xml:space="preserve"> et al.,</w:t>
      </w:r>
      <w:r w:rsidR="00CA6FE7" w:rsidRPr="0043684C">
        <w:rPr>
          <w:noProof/>
        </w:rPr>
        <w:t xml:space="preserve"> 2013)</w:t>
      </w:r>
      <w:r w:rsidR="00CA6FE7" w:rsidRPr="0043684C">
        <w:fldChar w:fldCharType="end"/>
      </w:r>
      <w:r w:rsidR="00786EA6" w:rsidRPr="0043684C">
        <w:t>. The abundance of frugivor</w:t>
      </w:r>
      <w:r w:rsidR="00985B8D" w:rsidRPr="0043684C">
        <w:t>e</w:t>
      </w:r>
      <w:r w:rsidR="00786EA6" w:rsidRPr="0043684C">
        <w:t>s (animal feces;</w:t>
      </w:r>
      <w:r w:rsidR="00B05FD6" w:rsidRPr="0043684C">
        <w:t xml:space="preserve"> </w:t>
      </w:r>
      <w:r w:rsidR="00786EA6" w:rsidRPr="0043684C">
        <w:t>seeds and fruits that may fall to the ground) may increase the supply of nutrients and organic</w:t>
      </w:r>
      <w:r w:rsidR="00B05FD6" w:rsidRPr="0043684C">
        <w:t>-</w:t>
      </w:r>
      <w:r w:rsidR="00786EA6" w:rsidRPr="0043684C">
        <w:t xml:space="preserve">matter content </w:t>
      </w:r>
      <w:r w:rsidR="00B05FD6" w:rsidRPr="0043684C">
        <w:t>to</w:t>
      </w:r>
      <w:r w:rsidR="00786EA6" w:rsidRPr="0043684C">
        <w:t xml:space="preserve"> the soil, leading to more favorable soil physical and chemical conditions </w:t>
      </w:r>
      <w:r w:rsidR="00B05FD6" w:rsidRPr="0043684C">
        <w:t>for</w:t>
      </w:r>
      <w:r w:rsidR="00786EA6" w:rsidRPr="0043684C">
        <w:t xml:space="preserve"> environmental restoration.</w:t>
      </w:r>
    </w:p>
    <w:p w14:paraId="4EFE81DD" w14:textId="3946AB83" w:rsidR="00C63342" w:rsidRPr="0043684C" w:rsidRDefault="00890D3D" w:rsidP="00E5504E">
      <w:pPr>
        <w:shd w:val="clear" w:color="auto" w:fill="FFFFFF"/>
        <w:spacing w:line="480" w:lineRule="auto"/>
        <w:jc w:val="both"/>
        <w:rPr>
          <w:b/>
        </w:rPr>
      </w:pPr>
      <w:r w:rsidRPr="0043684C">
        <w:rPr>
          <w:b/>
        </w:rPr>
        <w:lastRenderedPageBreak/>
        <w:t xml:space="preserve">5 </w:t>
      </w:r>
      <w:r w:rsidR="00E1226A" w:rsidRPr="0043684C">
        <w:rPr>
          <w:b/>
        </w:rPr>
        <w:t>Conclusion</w:t>
      </w:r>
    </w:p>
    <w:p w14:paraId="3F497158" w14:textId="77777777" w:rsidR="00B97FB2" w:rsidRPr="0043684C" w:rsidRDefault="00B97FB2" w:rsidP="00B97FB2">
      <w:pPr>
        <w:shd w:val="clear" w:color="auto" w:fill="FFFFFF"/>
        <w:spacing w:line="480" w:lineRule="auto"/>
        <w:ind w:firstLine="720"/>
        <w:jc w:val="both"/>
        <w:rPr>
          <w:sz w:val="22"/>
          <w:szCs w:val="22"/>
          <w:lang w:eastAsia="en-US"/>
        </w:rPr>
      </w:pPr>
      <w:r w:rsidRPr="0043684C">
        <w:t xml:space="preserve">Our findings indicated that many important ecosystem functions were highly affected by the presence of different groups at the levels of taxonomic biodiversity and functional biodiversity, which may indicate that the community shows complementarity in functional redundancy. </w:t>
      </w:r>
      <w:r w:rsidRPr="0043684C">
        <w:rPr>
          <w:lang w:eastAsia="en-US"/>
        </w:rPr>
        <w:t>At present, we know little about the biological mechanisms that are responsible for complementarity among species,  besides, some</w:t>
      </w:r>
      <w:r w:rsidRPr="0043684C">
        <w:rPr>
          <w:sz w:val="22"/>
          <w:szCs w:val="22"/>
          <w:lang w:eastAsia="en-US"/>
        </w:rPr>
        <w:t xml:space="preserve"> </w:t>
      </w:r>
      <w:r w:rsidRPr="0043684C">
        <w:t xml:space="preserve">studies showed that species loss has adverse effects on a range of ecosystem functions and services </w:t>
      </w:r>
      <w:r w:rsidRPr="0043684C">
        <w:fldChar w:fldCharType="begin" w:fldLock="1"/>
      </w:r>
      <w:r w:rsidRPr="0043684C">
        <w:instrText>ADDIN CSL_CITATION {"citationItems":[{"id":"ITEM-1","itemData":{"DOI":"10.1111/j.1461-0248.2006.00963.x","ISSN":"1461023X","PMID":"16972878","abstract":"Concern is growing about the consequences of biodiversity loss for ecosystem functioning, for the provision of ecosystem services, and for human well being. Experimental evidence for a relationship between biodiversity and ecosystem process rates is compelling, but the issue remains contentious. Here, we present the first rigorous quantitative assessment of this relationship through meta-analysis of experimental work spanning 50 years to June 2004. We analysed 446 measures of biodiversity effects (252 in grasslands), 319 of which involved primary producer manipulations or measurements. Our analyses show that: biodiversity effects are weaker if biodiversity manipulations are less well controlled; effects of biodiversity change on processes are weaker at the ecosystem compared with the community level and are negative at the population level; productivity-related effects decline with increasing number of trophic links between those elements manipulated and those measured; biodiversity effects on stability measures ('insurance' effects) are not stronger than biodiversity effects on performance measures. For those ecosystem services which could be assessed here, there is clear evidence that biodiversity has positive effects on most. Whilst such patterns should be further confirmed, a precautionary approach to biodiversity management would seem prudent in the meantime. © 2006 Blackwell Publishing Ltd/CNRS.","author":[{"dropping-particle":"","family":"Balvanera","given":"Patricia","non-dropping-particle":"","parse-names":false,"suffix":""},{"dropping-particle":"","family":"Pfisterer","given":"Andrea B.","non-dropping-particle":"","parse-names":false,"suffix":""},{"dropping-particle":"","family":"Buchmann","given":"Nina","non-dropping-particle":"","parse-names":false,"suffix":""},{"dropping-particle":"","family":"He","given":"Jing Shen","non-dropping-particle":"","parse-names":false,"suffix":""},{"dropping-particle":"","family":"Nakashizuka","given":"Tohru","non-dropping-particle":"","parse-names":false,"suffix":""},{"dropping-particle":"","family":"Raffaelli","given":"David","non-dropping-particle":"","parse-names":false,"suffix":""},{"dropping-particle":"","family":"Schmid","given":"Bernhard","non-dropping-particle":"","parse-names":false,"suffix":""}],"container-title":"Ecology Letters","id":"ITEM-1","issue":"10","issued":{"date-parts":[["2006"]]},"page":"1146-1156","title":"Quantifying the evidence for biodiversity effects on ecosystem functioning and services","type":"article-journal","volume":"9"},"uris":["http://www.mendeley.com/documents/?uuid=c0e3509c-6389-4f8b-b6e6-789bc62e288a"]},{"id":"ITEM-2","itemData":{"DOI":"10.1038/nature05202","ISSN":"14764687","PMID":"17066035","abstract":"Over the past decade, accelerating rates of species extinction have prompted an increasing number of studies to reduce species diversity experimentally and examine how this alters the efficiency by which communities capture resources and convert those into biomass. So far, the generality of patterns and processes observed in individual studies have been the subjects of considerable debate. Here we present a formal meta-analysis of studies that have experimentally manipulated species diversity to examine how it affects the functioning of numerous trophic groups in multiple types of ecosystem. We show that the average effect of decreasing species richness is to decrease the abundance or biomass of the focal trophic group, leading to less complete depletion of resources used by that group. At the same time, analyses reveal that the standing stock of, and resource depletion by, the most species-rich polyculture tends to be no different from that of the single most productive species used in an experiment. Of the known mechanisms that might explain these trends, results are most consistent with what is called the 'sampling effect', which occurs when diverse communities are more likely to contain and become dominated by the most productive species. Whether this mechanism is widespread in natural communities is currently controversial. Patterns we report are remarkably consistent for four different trophic groups (producers, herbivores, detritivores and predators) and two major ecosystem types (aquatic and terrestrial). Collectively, our analyses suggest that the average species loss does indeed affect the functioning of a wide variety of organisms and ecosystems, but the magnitude of these effects is ultimately determined by the identity of species that are going extinct. ©2006 Nature Publishing Group.","author":[{"dropping-particle":"","family":"Cardinale","given":"Bradley J.","non-dropping-particle":"","parse-names":false,"suffix":""},{"dropping-particle":"","family":"Srivastava","given":"Diane S.","non-dropping-particle":"","parse-names":false,"suffix":""},{"dropping-particle":"","family":"Duffy","given":"J. Emmett","non-dropping-particle":"","parse-names":false,"suffix":""},{"dropping-particle":"","family":"Wright","given":"Justin P.","non-dropping-particle":"","parse-names":false,"suffix":""},{"dropping-particle":"","family":"Downing","given":"Amy L.","non-dropping-particle":"","parse-names":false,"suffix":""},{"dropping-particle":"","family":"Sankaran","given":"Mahesh","non-dropping-particle":"","parse-names":false,"suffix":""},{"dropping-particle":"","family":"Jouseau","given":"Claire","non-dropping-particle":"","parse-names":false,"suffix":""}],"container-title":"Nature","id":"ITEM-2","issued":{"date-parts":[["2006"]]},"page":"989-992","title":"Effects of biodiversity on the functioning of trophic groups and ecosystems","type":"article-journal","volume":"443"},"uris":["http://www.mendeley.com/documents/?uuid=ea4b712e-c901-4649-82de-039c1ed3e88a"]}],"mendeley":{"formattedCitation":"(Balvanera et al., 2006; Cardinale et al., 2006)","plainTextFormattedCitation":"(Balvanera et al., 2006; Cardinale et al., 2006)","previouslyFormattedCitation":"(Balvanera et al., 2006; Cardinale et al., 2006)"},"properties":{"noteIndex":0},"schema":"https://github.com/citation-style-language/schema/raw/master/csl-citation.json"}</w:instrText>
      </w:r>
      <w:r w:rsidRPr="0043684C">
        <w:fldChar w:fldCharType="separate"/>
      </w:r>
      <w:r w:rsidRPr="0043684C">
        <w:rPr>
          <w:noProof/>
        </w:rPr>
        <w:t>(Balvanera et al., 2006; Cardinale et al., 2006)</w:t>
      </w:r>
      <w:r w:rsidRPr="0043684C">
        <w:fldChar w:fldCharType="end"/>
      </w:r>
      <w:r w:rsidRPr="0043684C">
        <w:t xml:space="preserve">, but that relatively few species are needed to sustain the overall health of the environment </w:t>
      </w:r>
      <w:r w:rsidRPr="0043684C">
        <w:fldChar w:fldCharType="begin" w:fldLock="1"/>
      </w:r>
      <w:r w:rsidRPr="0043684C">
        <w:instrText>ADDIN CSL_CITATION {"citationItems":[{"id":"ITEM-1","itemData":{"DOI":"10.1038/nature05202","ISSN":"14764687","PMID":"17066035","abstract":"Over the past decade, accelerating rates of species extinction have prompted an increasing number of studies to reduce species diversity experimentally and examine how this alters the efficiency by which communities capture resources and convert those into biomass. So far, the generality of patterns and processes observed in individual studies have been the subjects of considerable debate. Here we present a formal meta-analysis of studies that have experimentally manipulated species diversity to examine how it affects the functioning of numerous trophic groups in multiple types of ecosystem. We show that the average effect of decreasing species richness is to decrease the abundance or biomass of the focal trophic group, leading to less complete depletion of resources used by that group. At the same time, analyses reveal that the standing stock of, and resource depletion by, the most species-rich polyculture tends to be no different from that of the single most productive species used in an experiment. Of the known mechanisms that might explain these trends, results are most consistent with what is called the 'sampling effect', which occurs when diverse communities are more likely to contain and become dominated by the most productive species. Whether this mechanism is widespread in natural communities is currently controversial. Patterns we report are remarkably consistent for four different trophic groups (producers, herbivores, detritivores and predators) and two major ecosystem types (aquatic and terrestrial). Collectively, our analyses suggest that the average species loss does indeed affect the functioning of a wide variety of organisms and ecosystems, but the magnitude of these effects is ultimately determined by the identity of species that are going extinct. ©2006 Nature Publishing Group.","author":[{"dropping-particle":"","family":"Cardinale","given":"Bradley J.","non-dropping-particle":"","parse-names":false,"suffix":""},{"dropping-particle":"","family":"Srivastava","given":"Diane S.","non-dropping-particle":"","parse-names":false,"suffix":""},{"dropping-particle":"","family":"Duffy","given":"J. Emmett","non-dropping-particle":"","parse-names":false,"suffix":""},{"dropping-particle":"","family":"Wright","given":"Justin P.","non-dropping-particle":"","parse-names":false,"suffix":""},{"dropping-particle":"","family":"Downing","given":"Amy L.","non-dropping-particle":"","parse-names":false,"suffix":""},{"dropping-particle":"","family":"Sankaran","given":"Mahesh","non-dropping-particle":"","parse-names":false,"suffix":""},{"dropping-particle":"","family":"Jouseau","given":"Claire","non-dropping-particle":"","parse-names":false,"suffix":""}],"container-title":"Nature","id":"ITEM-1","issued":{"date-parts":[["2006"]]},"page":"989-992","title":"Effects of biodiversity on the functioning of trophic groups and ecosystems","type":"article-journal","volume":"443"},"uris":["http://www.mendeley.com/documents/?uuid=ea4b712e-c901-4649-82de-039c1ed3e88a"]}],"mendeley":{"formattedCitation":"(Cardinale et al., 2006)","plainTextFormattedCitation":"(Cardinale et al., 2006)","previouslyFormattedCitation":"(Cardinale et al., 2006)"},"properties":{"noteIndex":0},"schema":"https://github.com/citation-style-language/schema/raw/master/csl-citation.json"}</w:instrText>
      </w:r>
      <w:r w:rsidRPr="0043684C">
        <w:fldChar w:fldCharType="separate"/>
      </w:r>
      <w:r w:rsidRPr="0043684C">
        <w:rPr>
          <w:noProof/>
        </w:rPr>
        <w:t>(Cardinale et al., 2006)</w:t>
      </w:r>
      <w:r w:rsidRPr="0043684C">
        <w:fldChar w:fldCharType="end"/>
      </w:r>
      <w:r w:rsidRPr="0043684C">
        <w:t>, suggesting a high degree of functional redundancy (</w:t>
      </w:r>
      <w:r w:rsidRPr="0043684C">
        <w:rPr>
          <w:noProof/>
        </w:rPr>
        <w:t>Schoolmaster et al., 2020)</w:t>
      </w:r>
      <w:r w:rsidRPr="0043684C">
        <w:t>.</w:t>
      </w:r>
    </w:p>
    <w:p w14:paraId="7FC27F7C" w14:textId="63277288" w:rsidR="0052062D" w:rsidRPr="0043684C" w:rsidRDefault="00564605" w:rsidP="00B97FB2">
      <w:pPr>
        <w:spacing w:line="480" w:lineRule="auto"/>
        <w:ind w:firstLine="708"/>
        <w:jc w:val="both"/>
        <w:rPr>
          <w:color w:val="000000"/>
        </w:rPr>
      </w:pPr>
      <w:r w:rsidRPr="0043684C">
        <w:rPr>
          <w:color w:val="000000"/>
        </w:rPr>
        <w:t xml:space="preserve">Restored patches must meet two broad conservation objectives: representativeness and persistence </w:t>
      </w:r>
      <w:r w:rsidRPr="0043684C">
        <w:rPr>
          <w:color w:val="000000"/>
        </w:rPr>
        <w:fldChar w:fldCharType="begin" w:fldLock="1"/>
      </w:r>
      <w:r w:rsidRPr="0043684C">
        <w:rPr>
          <w:color w:val="000000"/>
        </w:rPr>
        <w:instrText>ADDIN CSL_CITATION {"citationItems":[{"id":"ITEM-1","itemData":{"DOI":"10.1111/j.1523-1739.2011.01738.x","ISSN":"08888892","PMID":"22280321","author":[{"dropping-particle":"","family":"Noss","given":"Reed F.","non-dropping-particle":"","parse-names":false,"suffix":""},{"dropping-particle":"","family":"Dobson","given":"Andrew P.","non-dropping-particle":"","parse-names":false,"suffix":""},{"dropping-particle":"","family":"Baldwin","given":"Robert","non-dropping-particle":"","parse-names":false,"suffix":""},{"dropping-particle":"","family":"Beier","given":"Paul","non-dropping-particle":"","parse-names":false,"suffix":""},{"dropping-particle":"","family":"Davis","given":"Cory R.","non-dropping-particle":"","parse-names":false,"suffix":""},{"dropping-particle":"","family":"Dellasala","given":"Dominick A.","non-dropping-particle":"","parse-names":false,"suffix":""},{"dropping-particle":"","family":"Francis","given":"John","non-dropping-particle":"","parse-names":false,"suffix":""},{"dropping-particle":"","family":"Locke","given":"Harvey","non-dropping-particle":"","parse-names":false,"suffix":""},{"dropping-particle":"","family":"Nowak","given":"Katarzyna","non-dropping-particle":"","parse-names":false,"suffix":""},{"dropping-particle":"","family":"Lopez","given":"Roel","non-dropping-particle":"","parse-names":false,"suffix":""},{"dropping-particle":"","family":"Reining","given":"Conrad","non-dropping-particle":"","parse-names":false,"suffix":""},{"dropping-particle":"","family":"Trombulak","given":"Stephen C.","non-dropping-particle":"","parse-names":false,"suffix":""},{"dropping-particle":"","family":"Tabor","given":"Gary","non-dropping-particle":"","parse-names":false,"suffix":""}],"container-title":"Conservation Biology","id":"ITEM-1","issue":"1","issued":{"date-parts":[["2012"]]},"page":"1-4","title":"Bolder Thinking for Conservation","type":"article-journal","volume":"26"},"uris":["http://www.mendeley.com/documents/?uuid=7c4ec793-187c-4ec2-99a9-9103553db8e7"]}],"mendeley":{"formattedCitation":"(Noss et al., 2012)","plainTextFormattedCitation":"(Noss et al., 2012)","previouslyFormattedCitation":"(Noss et al., 2012)"},"properties":{"noteIndex":0},"schema":"https://github.com/citation-style-language/schema/raw/master/csl-citation.json"}</w:instrText>
      </w:r>
      <w:r w:rsidRPr="0043684C">
        <w:rPr>
          <w:color w:val="000000"/>
        </w:rPr>
        <w:fldChar w:fldCharType="separate"/>
      </w:r>
      <w:r w:rsidRPr="0043684C">
        <w:rPr>
          <w:noProof/>
          <w:color w:val="000000"/>
        </w:rPr>
        <w:t>(Noss et al., 2012)</w:t>
      </w:r>
      <w:r w:rsidRPr="0043684C">
        <w:rPr>
          <w:color w:val="000000"/>
        </w:rPr>
        <w:fldChar w:fldCharType="end"/>
      </w:r>
      <w:r w:rsidRPr="0043684C">
        <w:rPr>
          <w:color w:val="000000"/>
        </w:rPr>
        <w:t xml:space="preserve">. </w:t>
      </w:r>
      <w:r w:rsidR="007951F7" w:rsidRPr="0043684C">
        <w:rPr>
          <w:color w:val="000000"/>
        </w:rPr>
        <w:t xml:space="preserve">The first objective attempts to represent the variety of populations, species, or ecosystem functions of each region; while the second attempts to promote the persistence of these elements over the long term </w:t>
      </w:r>
      <w:r w:rsidR="007951F7" w:rsidRPr="0043684C">
        <w:rPr>
          <w:color w:val="000000"/>
        </w:rPr>
        <w:fldChar w:fldCharType="begin" w:fldLock="1"/>
      </w:r>
      <w:r w:rsidR="007951F7" w:rsidRPr="0043684C">
        <w:rPr>
          <w:color w:val="000000"/>
        </w:rPr>
        <w:instrText>ADDIN CSL_CITATION {"citationItems":[{"id":"ITEM-1","itemData":{"ISSN":"00214892","PMID":"20857666","abstract":"Depressed patients have some problems before, during and after anesthesia such as hypotension, and torsade de pointes during anesthesia, postoperative confusion, serotonin toxicity, increased intraoperative bleeding by selective serotonin reuptake inhibitors. Depressed patients treated by antidepressants have decreased plasma cortisol and interleukin-6 response to surgery and are more at risk for developing postoperative confusion, that is associated with abnormal cortisol response to surgery and more frequent in patients discontinued antidepressants 72 hours before surgery. Depressed patients treated by antidepressants have high postoperative pain score, that depend on their depressed state. A small-dose of ketamine improves postoperative depressive state and relieves postoperative pain in depressed patients and is a suitable anesthetic for depressed patients. As the anesthetic management in depressed patients is becoming increasingly, anesthesiologists should be familiar with medical illness, abnormal response to surgery in depressed patients and must learn their perioperative management.","author":[{"dropping-particle":"","family":"Margules","given":"C. R.","non-dropping-particle":"","parse-names":false,"suffix":""},{"dropping-particle":"","family":"Pressey","given":"R. L.","non-dropping-particle":"","parse-names":false,"suffix":""}],"container-title":"Japanese Journal of Anesthesiology","id":"ITEM-1","issue":"9","issued":{"date-parts":[["2010"]]},"page":"1116-1127","title":"Systematic conservation planning","type":"article-journal","volume":"59"},"uris":["http://www.mendeley.com/documents/?uuid=69a82783-e381-4842-9656-95b5b12f768a"]}],"mendeley":{"formattedCitation":"(Margules &amp; Pressey, 2010)","plainTextFormattedCitation":"(Margules &amp; Pressey, 2010)","previouslyFormattedCitation":"(Margules &amp; Pressey, 2010)"},"properties":{"noteIndex":0},"schema":"https://github.com/citation-style-language/schema/raw/master/csl-citation.json"}</w:instrText>
      </w:r>
      <w:r w:rsidR="007951F7" w:rsidRPr="0043684C">
        <w:rPr>
          <w:color w:val="000000"/>
        </w:rPr>
        <w:fldChar w:fldCharType="separate"/>
      </w:r>
      <w:r w:rsidR="007951F7" w:rsidRPr="0043684C">
        <w:rPr>
          <w:noProof/>
          <w:color w:val="000000"/>
        </w:rPr>
        <w:t>(Margules &amp; Pressey, 20</w:t>
      </w:r>
      <w:r w:rsidR="0060082E" w:rsidRPr="0043684C">
        <w:rPr>
          <w:noProof/>
          <w:color w:val="000000"/>
        </w:rPr>
        <w:t>0</w:t>
      </w:r>
      <w:r w:rsidR="007951F7" w:rsidRPr="0043684C">
        <w:rPr>
          <w:noProof/>
          <w:color w:val="000000"/>
        </w:rPr>
        <w:t>0)</w:t>
      </w:r>
      <w:r w:rsidR="007951F7" w:rsidRPr="0043684C">
        <w:rPr>
          <w:color w:val="000000"/>
        </w:rPr>
        <w:fldChar w:fldCharType="end"/>
      </w:r>
      <w:r w:rsidR="007951F7" w:rsidRPr="0043684C">
        <w:rPr>
          <w:color w:val="000000"/>
        </w:rPr>
        <w:t xml:space="preserve">. </w:t>
      </w:r>
      <w:r w:rsidR="002F344F" w:rsidRPr="0043684C">
        <w:t>Our findings indicate that</w:t>
      </w:r>
      <w:r w:rsidR="00E1226A" w:rsidRPr="0043684C">
        <w:t xml:space="preserve"> the </w:t>
      </w:r>
      <w:r w:rsidR="00240C0D" w:rsidRPr="0043684C">
        <w:t xml:space="preserve">restored sites </w:t>
      </w:r>
      <w:r w:rsidR="00B97FB2" w:rsidRPr="0043684C">
        <w:t>represent</w:t>
      </w:r>
      <w:r w:rsidR="00A1510D" w:rsidRPr="0043684C">
        <w:t xml:space="preserve"> the </w:t>
      </w:r>
      <w:r w:rsidR="00E1226A" w:rsidRPr="0043684C">
        <w:t xml:space="preserve">natural variation in </w:t>
      </w:r>
      <w:r w:rsidR="00234BDB" w:rsidRPr="0043684C">
        <w:t xml:space="preserve">taxonomic </w:t>
      </w:r>
      <w:r w:rsidR="00E1226A" w:rsidRPr="0043684C">
        <w:t xml:space="preserve">biodiversity </w:t>
      </w:r>
      <w:r w:rsidR="00A1510D" w:rsidRPr="0043684C">
        <w:t xml:space="preserve">that </w:t>
      </w:r>
      <w:r w:rsidR="00E1226A" w:rsidRPr="0043684C">
        <w:t xml:space="preserve">was almost as important for ecosystem functioning </w:t>
      </w:r>
      <w:r w:rsidR="00DF42B8" w:rsidRPr="0043684C">
        <w:t>as</w:t>
      </w:r>
      <w:r w:rsidR="00E1226A" w:rsidRPr="0043684C">
        <w:t xml:space="preserve"> the natural variation in functional biodiversity</w:t>
      </w:r>
      <w:r w:rsidR="002F344F" w:rsidRPr="0043684C">
        <w:t>, but each component display specific responses</w:t>
      </w:r>
      <w:r w:rsidR="00E1226A" w:rsidRPr="0043684C">
        <w:t>. Th</w:t>
      </w:r>
      <w:r w:rsidR="00D626A1" w:rsidRPr="0043684C">
        <w:t>erefore</w:t>
      </w:r>
      <w:r w:rsidR="00E1226A" w:rsidRPr="0043684C">
        <w:t>, e</w:t>
      </w:r>
      <w:r w:rsidR="006C1C12" w:rsidRPr="0043684C">
        <w:t>stimating</w:t>
      </w:r>
      <w:r w:rsidR="00DF42B8" w:rsidRPr="0043684C">
        <w:t xml:space="preserve"> </w:t>
      </w:r>
      <w:r w:rsidR="006C1C12" w:rsidRPr="0043684C">
        <w:t>if</w:t>
      </w:r>
      <w:r w:rsidR="00E1226A" w:rsidRPr="0043684C">
        <w:t xml:space="preserve"> taxonomic biodiversity is </w:t>
      </w:r>
      <w:r w:rsidR="00DF42B8" w:rsidRPr="0043684C">
        <w:t xml:space="preserve">a </w:t>
      </w:r>
      <w:r w:rsidR="00E1226A" w:rsidRPr="0043684C">
        <w:t xml:space="preserve">better predictor than functional biodiversity </w:t>
      </w:r>
      <w:r w:rsidR="00DF42B8" w:rsidRPr="0043684C">
        <w:t>for</w:t>
      </w:r>
      <w:r w:rsidR="00E1226A" w:rsidRPr="0043684C">
        <w:t xml:space="preserve"> ecosystem functions is </w:t>
      </w:r>
      <w:r w:rsidR="00DF42B8" w:rsidRPr="0043684C">
        <w:t>worth evaluating</w:t>
      </w:r>
      <w:r w:rsidR="00E1226A" w:rsidRPr="0043684C">
        <w:t xml:space="preserve">. </w:t>
      </w:r>
      <w:r w:rsidR="00627C72" w:rsidRPr="0043684C">
        <w:t>In</w:t>
      </w:r>
      <w:r w:rsidR="00E1226A" w:rsidRPr="0043684C">
        <w:t xml:space="preserve"> our study, </w:t>
      </w:r>
      <w:r w:rsidR="00DF42B8" w:rsidRPr="0043684C">
        <w:t xml:space="preserve">both </w:t>
      </w:r>
      <w:r w:rsidR="00E1226A" w:rsidRPr="0043684C">
        <w:t>the</w:t>
      </w:r>
      <w:r w:rsidR="00DF42B8" w:rsidRPr="0043684C">
        <w:t>se</w:t>
      </w:r>
      <w:r w:rsidR="00E1226A" w:rsidRPr="0043684C">
        <w:t xml:space="preserve"> approaches were essential </w:t>
      </w:r>
      <w:r w:rsidR="009C3D14" w:rsidRPr="0043684C">
        <w:t>in</w:t>
      </w:r>
      <w:r w:rsidR="00E1226A" w:rsidRPr="0043684C">
        <w:t xml:space="preserve"> explaining the ecosystem multifunctionality. However, the relative importance of </w:t>
      </w:r>
      <w:r w:rsidR="00234BDB" w:rsidRPr="0043684C">
        <w:t xml:space="preserve">taxonomic </w:t>
      </w:r>
      <w:r w:rsidR="00E1226A" w:rsidRPr="0043684C">
        <w:t>biodiversity versus functional composition depended strongly on the type of ecosystem function.</w:t>
      </w:r>
      <w:r w:rsidR="00B97FB2" w:rsidRPr="0043684C">
        <w:rPr>
          <w:color w:val="000000"/>
        </w:rPr>
        <w:t xml:space="preserve"> </w:t>
      </w:r>
      <w:r w:rsidR="006C1C12" w:rsidRPr="0043684C">
        <w:rPr>
          <w:lang w:eastAsia="en-US"/>
        </w:rPr>
        <w:t>Although t</w:t>
      </w:r>
      <w:r w:rsidR="00E1226A" w:rsidRPr="0043684C">
        <w:rPr>
          <w:lang w:eastAsia="en-US"/>
        </w:rPr>
        <w:t>hese challenges will not be easily</w:t>
      </w:r>
      <w:r w:rsidR="00C65680" w:rsidRPr="0043684C">
        <w:rPr>
          <w:lang w:eastAsia="en-US"/>
        </w:rPr>
        <w:t xml:space="preserve"> met</w:t>
      </w:r>
      <w:r w:rsidR="00E1226A" w:rsidRPr="0043684C">
        <w:rPr>
          <w:lang w:eastAsia="en-US"/>
        </w:rPr>
        <w:t>, the field of BEF research now has all the necessary tools to take these next important steps.</w:t>
      </w:r>
    </w:p>
    <w:p w14:paraId="40F07D84" w14:textId="77777777" w:rsidR="00331EAC" w:rsidRPr="0043684C" w:rsidRDefault="00331EAC" w:rsidP="00814428">
      <w:pPr>
        <w:autoSpaceDE w:val="0"/>
        <w:autoSpaceDN w:val="0"/>
        <w:adjustRightInd w:val="0"/>
        <w:spacing w:line="480" w:lineRule="auto"/>
        <w:ind w:firstLine="720"/>
        <w:jc w:val="both"/>
        <w:rPr>
          <w:lang w:eastAsia="en-US"/>
        </w:rPr>
      </w:pPr>
    </w:p>
    <w:p w14:paraId="4E1E3772" w14:textId="77777777" w:rsidR="0052062D" w:rsidRPr="0043684C" w:rsidRDefault="0052062D" w:rsidP="0052062D">
      <w:pPr>
        <w:shd w:val="clear" w:color="auto" w:fill="FFFFFF"/>
        <w:spacing w:line="480" w:lineRule="auto"/>
        <w:jc w:val="both"/>
        <w:rPr>
          <w:b/>
          <w:bCs/>
          <w:color w:val="000000"/>
        </w:rPr>
      </w:pPr>
      <w:r w:rsidRPr="0043684C">
        <w:rPr>
          <w:b/>
          <w:bCs/>
          <w:color w:val="000000"/>
        </w:rPr>
        <w:t>Acknowledgments</w:t>
      </w:r>
    </w:p>
    <w:p w14:paraId="7841E41B" w14:textId="39731C0E" w:rsidR="0052062D" w:rsidRPr="0043684C" w:rsidRDefault="0052062D" w:rsidP="0052062D">
      <w:pPr>
        <w:shd w:val="clear" w:color="auto" w:fill="FFFFFF"/>
        <w:spacing w:line="480" w:lineRule="auto"/>
        <w:jc w:val="both"/>
        <w:rPr>
          <w:color w:val="000000"/>
        </w:rPr>
      </w:pPr>
      <w:r w:rsidRPr="0043684C">
        <w:rPr>
          <w:color w:val="000000"/>
        </w:rPr>
        <w:lastRenderedPageBreak/>
        <w:t xml:space="preserve">We would like to thank </w:t>
      </w:r>
      <w:r w:rsidR="0097020D" w:rsidRPr="0043684C">
        <w:rPr>
          <w:color w:val="000000"/>
        </w:rPr>
        <w:t xml:space="preserve">the </w:t>
      </w:r>
      <w:r w:rsidR="00EB4BE9" w:rsidRPr="0043684C">
        <w:rPr>
          <w:color w:val="000000"/>
        </w:rPr>
        <w:t xml:space="preserve">former students </w:t>
      </w:r>
      <w:proofErr w:type="spellStart"/>
      <w:r w:rsidR="00EB4BE9" w:rsidRPr="0043684C">
        <w:rPr>
          <w:color w:val="000000"/>
        </w:rPr>
        <w:t>Adriele</w:t>
      </w:r>
      <w:proofErr w:type="spellEnd"/>
      <w:r w:rsidR="00EB4BE9" w:rsidRPr="0043684C">
        <w:rPr>
          <w:color w:val="000000"/>
        </w:rPr>
        <w:t xml:space="preserve"> </w:t>
      </w:r>
      <w:proofErr w:type="spellStart"/>
      <w:r w:rsidR="00EB4BE9" w:rsidRPr="0043684C">
        <w:rPr>
          <w:color w:val="000000"/>
        </w:rPr>
        <w:t>Magalhaes</w:t>
      </w:r>
      <w:proofErr w:type="spellEnd"/>
      <w:r w:rsidR="00EB4BE9" w:rsidRPr="0043684C">
        <w:rPr>
          <w:color w:val="000000"/>
        </w:rPr>
        <w:t>, Antonio J</w:t>
      </w:r>
      <w:r w:rsidR="003B0111" w:rsidRPr="0043684C">
        <w:rPr>
          <w:color w:val="000000"/>
        </w:rPr>
        <w:t>.</w:t>
      </w:r>
      <w:r w:rsidR="00EB4BE9" w:rsidRPr="0043684C">
        <w:rPr>
          <w:color w:val="000000"/>
        </w:rPr>
        <w:t xml:space="preserve"> Cruz</w:t>
      </w:r>
      <w:r w:rsidR="003B0111" w:rsidRPr="0043684C">
        <w:rPr>
          <w:color w:val="000000"/>
        </w:rPr>
        <w:t>,</w:t>
      </w:r>
      <w:r w:rsidR="00EB4BE9" w:rsidRPr="0043684C">
        <w:rPr>
          <w:color w:val="000000"/>
        </w:rPr>
        <w:t xml:space="preserve"> </w:t>
      </w:r>
      <w:proofErr w:type="spellStart"/>
      <w:r w:rsidR="00EB4BE9" w:rsidRPr="0043684C">
        <w:rPr>
          <w:color w:val="000000"/>
        </w:rPr>
        <w:t>Auria</w:t>
      </w:r>
      <w:proofErr w:type="spellEnd"/>
      <w:r w:rsidR="00EB4BE9" w:rsidRPr="0043684C">
        <w:rPr>
          <w:color w:val="000000"/>
        </w:rPr>
        <w:t xml:space="preserve"> </w:t>
      </w:r>
      <w:proofErr w:type="spellStart"/>
      <w:r w:rsidR="00EB4BE9" w:rsidRPr="0043684C">
        <w:rPr>
          <w:color w:val="000000"/>
        </w:rPr>
        <w:t>Tonaco</w:t>
      </w:r>
      <w:proofErr w:type="spellEnd"/>
      <w:r w:rsidR="00EB4BE9" w:rsidRPr="0043684C">
        <w:rPr>
          <w:color w:val="000000"/>
        </w:rPr>
        <w:t>,</w:t>
      </w:r>
      <w:r w:rsidRPr="0043684C">
        <w:rPr>
          <w:color w:val="000000"/>
        </w:rPr>
        <w:t xml:space="preserve"> </w:t>
      </w:r>
      <w:r w:rsidR="00EB4BE9" w:rsidRPr="0043684C">
        <w:rPr>
          <w:color w:val="000000"/>
        </w:rPr>
        <w:t>Gustavo Araujo</w:t>
      </w:r>
      <w:r w:rsidR="003B0111" w:rsidRPr="0043684C">
        <w:rPr>
          <w:color w:val="000000"/>
        </w:rPr>
        <w:t>,</w:t>
      </w:r>
      <w:r w:rsidR="00EB4BE9" w:rsidRPr="0043684C">
        <w:rPr>
          <w:color w:val="000000"/>
        </w:rPr>
        <w:t xml:space="preserve"> </w:t>
      </w:r>
      <w:r w:rsidR="003B0111" w:rsidRPr="0043684C">
        <w:rPr>
          <w:color w:val="000000"/>
        </w:rPr>
        <w:t xml:space="preserve">Luciana Oliveira, </w:t>
      </w:r>
      <w:r w:rsidRPr="0043684C">
        <w:rPr>
          <w:color w:val="000000"/>
        </w:rPr>
        <w:t>Matheus Correa</w:t>
      </w:r>
      <w:r w:rsidR="003B0111" w:rsidRPr="0043684C">
        <w:rPr>
          <w:color w:val="000000"/>
        </w:rPr>
        <w:t>,</w:t>
      </w:r>
      <w:r w:rsidR="00EB4BE9" w:rsidRPr="0043684C">
        <w:rPr>
          <w:color w:val="000000"/>
        </w:rPr>
        <w:t xml:space="preserve"> Paola Oliveira</w:t>
      </w:r>
      <w:r w:rsidRPr="0043684C">
        <w:rPr>
          <w:color w:val="000000"/>
        </w:rPr>
        <w:t xml:space="preserve">, </w:t>
      </w:r>
      <w:r w:rsidR="00EB4BE9" w:rsidRPr="0043684C">
        <w:rPr>
          <w:color w:val="000000"/>
        </w:rPr>
        <w:t xml:space="preserve">Pedro </w:t>
      </w:r>
      <w:proofErr w:type="spellStart"/>
      <w:r w:rsidR="00EB4BE9" w:rsidRPr="0043684C">
        <w:rPr>
          <w:color w:val="000000"/>
        </w:rPr>
        <w:t>Maffia</w:t>
      </w:r>
      <w:proofErr w:type="spellEnd"/>
      <w:r w:rsidR="00EB4BE9" w:rsidRPr="0043684C">
        <w:rPr>
          <w:color w:val="000000"/>
        </w:rPr>
        <w:t xml:space="preserve"> </w:t>
      </w:r>
      <w:r w:rsidRPr="0043684C">
        <w:rPr>
          <w:color w:val="000000"/>
        </w:rPr>
        <w:t xml:space="preserve">for contributing data. The technical staff of CEMIG Rafael </w:t>
      </w:r>
      <w:proofErr w:type="spellStart"/>
      <w:r w:rsidRPr="0043684C">
        <w:rPr>
          <w:color w:val="000000"/>
        </w:rPr>
        <w:t>Fiorine</w:t>
      </w:r>
      <w:proofErr w:type="spellEnd"/>
      <w:r w:rsidRPr="0043684C">
        <w:rPr>
          <w:color w:val="000000"/>
        </w:rPr>
        <w:t xml:space="preserve"> and Luciana </w:t>
      </w:r>
      <w:proofErr w:type="spellStart"/>
      <w:r w:rsidRPr="0043684C">
        <w:rPr>
          <w:color w:val="000000"/>
        </w:rPr>
        <w:t>Magalhães</w:t>
      </w:r>
      <w:proofErr w:type="spellEnd"/>
      <w:r w:rsidRPr="0043684C">
        <w:rPr>
          <w:color w:val="000000"/>
        </w:rPr>
        <w:t xml:space="preserve">. A special thanks to José Ricardo da Silveira – who planned and who planned and implemented the forest restoration. The staff of </w:t>
      </w:r>
      <w:proofErr w:type="spellStart"/>
      <w:r w:rsidRPr="0043684C">
        <w:rPr>
          <w:color w:val="000000"/>
        </w:rPr>
        <w:t>Grupo</w:t>
      </w:r>
      <w:proofErr w:type="spellEnd"/>
      <w:r w:rsidRPr="0043684C">
        <w:rPr>
          <w:color w:val="000000"/>
        </w:rPr>
        <w:t xml:space="preserve"> Colorado, </w:t>
      </w:r>
      <w:proofErr w:type="spellStart"/>
      <w:r w:rsidRPr="0043684C">
        <w:rPr>
          <w:color w:val="000000"/>
        </w:rPr>
        <w:t>Grupo</w:t>
      </w:r>
      <w:proofErr w:type="spellEnd"/>
      <w:r w:rsidRPr="0043684C">
        <w:rPr>
          <w:color w:val="000000"/>
        </w:rPr>
        <w:t xml:space="preserve"> </w:t>
      </w:r>
      <w:proofErr w:type="spellStart"/>
      <w:r w:rsidRPr="0043684C">
        <w:rPr>
          <w:color w:val="000000"/>
        </w:rPr>
        <w:t>Raizen</w:t>
      </w:r>
      <w:proofErr w:type="spellEnd"/>
      <w:r w:rsidRPr="0043684C">
        <w:rPr>
          <w:color w:val="000000"/>
        </w:rPr>
        <w:t xml:space="preserve"> and </w:t>
      </w:r>
      <w:proofErr w:type="spellStart"/>
      <w:r w:rsidRPr="0043684C">
        <w:rPr>
          <w:color w:val="000000"/>
        </w:rPr>
        <w:t>Fazenda</w:t>
      </w:r>
      <w:proofErr w:type="spellEnd"/>
      <w:r w:rsidRPr="0043684C">
        <w:rPr>
          <w:color w:val="000000"/>
        </w:rPr>
        <w:t xml:space="preserve"> </w:t>
      </w:r>
      <w:proofErr w:type="spellStart"/>
      <w:r w:rsidRPr="0043684C">
        <w:rPr>
          <w:color w:val="000000"/>
        </w:rPr>
        <w:t>Noboro</w:t>
      </w:r>
      <w:proofErr w:type="spellEnd"/>
      <w:r w:rsidRPr="0043684C">
        <w:rPr>
          <w:color w:val="000000"/>
        </w:rPr>
        <w:t xml:space="preserve"> for maintaining the sites and for logistic support during field experiments. This project was funded by the </w:t>
      </w:r>
      <w:proofErr w:type="spellStart"/>
      <w:r w:rsidRPr="0043684C">
        <w:rPr>
          <w:color w:val="000000"/>
        </w:rPr>
        <w:t>Fapemig</w:t>
      </w:r>
      <w:proofErr w:type="spellEnd"/>
      <w:r w:rsidRPr="0043684C">
        <w:rPr>
          <w:color w:val="000000"/>
        </w:rPr>
        <w:t xml:space="preserve">/CEMIG (Grant 03055/11 to Y.A.). </w:t>
      </w:r>
    </w:p>
    <w:p w14:paraId="6B2C7A4D" w14:textId="77777777" w:rsidR="0052062D" w:rsidRPr="0043684C" w:rsidRDefault="0052062D" w:rsidP="0052062D">
      <w:pPr>
        <w:widowControl w:val="0"/>
        <w:spacing w:line="480" w:lineRule="auto"/>
        <w:jc w:val="both"/>
        <w:rPr>
          <w:b/>
          <w:bCs/>
        </w:rPr>
      </w:pPr>
    </w:p>
    <w:p w14:paraId="12D8DBE5" w14:textId="28D76AE4" w:rsidR="0052062D" w:rsidRPr="0043684C" w:rsidRDefault="0052062D" w:rsidP="0052062D">
      <w:pPr>
        <w:widowControl w:val="0"/>
        <w:spacing w:line="480" w:lineRule="auto"/>
        <w:jc w:val="both"/>
        <w:rPr>
          <w:b/>
          <w:bCs/>
        </w:rPr>
      </w:pPr>
      <w:r w:rsidRPr="0043684C">
        <w:rPr>
          <w:b/>
          <w:bCs/>
        </w:rPr>
        <w:t>Ethics Statement</w:t>
      </w:r>
    </w:p>
    <w:p w14:paraId="6FD48531" w14:textId="1BD7C7D7" w:rsidR="0052062D" w:rsidRPr="0043684C" w:rsidRDefault="0052062D" w:rsidP="005D0ACB">
      <w:pPr>
        <w:widowControl w:val="0"/>
        <w:spacing w:line="480" w:lineRule="auto"/>
        <w:jc w:val="both"/>
        <w:rPr>
          <w:color w:val="000000"/>
        </w:rPr>
      </w:pPr>
      <w:r w:rsidRPr="0043684C">
        <w:t xml:space="preserve">Trapping and handling were approved by IBAMA – </w:t>
      </w:r>
      <w:proofErr w:type="spellStart"/>
      <w:r w:rsidRPr="0043684C">
        <w:t>Instituto</w:t>
      </w:r>
      <w:proofErr w:type="spellEnd"/>
      <w:r w:rsidRPr="0043684C">
        <w:t xml:space="preserve"> </w:t>
      </w:r>
      <w:proofErr w:type="spellStart"/>
      <w:r w:rsidRPr="0043684C">
        <w:t>Brasileiro</w:t>
      </w:r>
      <w:proofErr w:type="spellEnd"/>
      <w:r w:rsidRPr="0043684C">
        <w:t xml:space="preserve"> do </w:t>
      </w:r>
      <w:proofErr w:type="spellStart"/>
      <w:r w:rsidRPr="0043684C">
        <w:t>Meio</w:t>
      </w:r>
      <w:proofErr w:type="spellEnd"/>
      <w:r w:rsidRPr="0043684C">
        <w:t xml:space="preserve"> </w:t>
      </w:r>
      <w:proofErr w:type="spellStart"/>
      <w:r w:rsidRPr="0043684C">
        <w:t>Ambiente</w:t>
      </w:r>
      <w:proofErr w:type="spellEnd"/>
      <w:r w:rsidRPr="0043684C">
        <w:t xml:space="preserve"> e dos </w:t>
      </w:r>
      <w:proofErr w:type="spellStart"/>
      <w:r w:rsidRPr="0043684C">
        <w:t>Recursos</w:t>
      </w:r>
      <w:proofErr w:type="spellEnd"/>
      <w:r w:rsidRPr="0043684C">
        <w:t xml:space="preserve"> </w:t>
      </w:r>
      <w:proofErr w:type="spellStart"/>
      <w:r w:rsidRPr="0043684C">
        <w:t>Naturais</w:t>
      </w:r>
      <w:proofErr w:type="spellEnd"/>
      <w:r w:rsidRPr="0043684C">
        <w:t xml:space="preserve"> </w:t>
      </w:r>
      <w:proofErr w:type="spellStart"/>
      <w:r w:rsidRPr="0043684C">
        <w:t>Renováveis</w:t>
      </w:r>
      <w:proofErr w:type="spellEnd"/>
      <w:r w:rsidRPr="0043684C">
        <w:t xml:space="preserve"> (permissions 10717, 129311-1, 36206-1, 36206-2, 367581, 36758-2, 37067-1) and Ethics Committee of the Institute of Sciences - University Federal de </w:t>
      </w:r>
      <w:proofErr w:type="spellStart"/>
      <w:r w:rsidRPr="0043684C">
        <w:t>Ouro</w:t>
      </w:r>
      <w:proofErr w:type="spellEnd"/>
      <w:r w:rsidRPr="0043684C">
        <w:t xml:space="preserve"> </w:t>
      </w:r>
      <w:proofErr w:type="spellStart"/>
      <w:r w:rsidRPr="0043684C">
        <w:t>Preto</w:t>
      </w:r>
      <w:proofErr w:type="spellEnd"/>
      <w:r w:rsidRPr="0043684C">
        <w:t xml:space="preserve"> (</w:t>
      </w:r>
      <w:proofErr w:type="spellStart"/>
      <w:r w:rsidRPr="0043684C">
        <w:t>Comissão</w:t>
      </w:r>
      <w:proofErr w:type="spellEnd"/>
      <w:r w:rsidRPr="0043684C">
        <w:t xml:space="preserve"> de </w:t>
      </w:r>
      <w:proofErr w:type="spellStart"/>
      <w:r w:rsidRPr="0043684C">
        <w:t>Ética</w:t>
      </w:r>
      <w:proofErr w:type="spellEnd"/>
      <w:r w:rsidRPr="0043684C">
        <w:t xml:space="preserve"> no </w:t>
      </w:r>
      <w:proofErr w:type="spellStart"/>
      <w:r w:rsidRPr="0043684C">
        <w:t>Uso</w:t>
      </w:r>
      <w:proofErr w:type="spellEnd"/>
      <w:r w:rsidRPr="0043684C">
        <w:t xml:space="preserve"> de </w:t>
      </w:r>
      <w:proofErr w:type="spellStart"/>
      <w:r w:rsidRPr="0043684C">
        <w:t>Animais</w:t>
      </w:r>
      <w:proofErr w:type="spellEnd"/>
      <w:r w:rsidRPr="0043684C">
        <w:t xml:space="preserve">– CEUA - </w:t>
      </w:r>
      <w:hyperlink r:id="rId10">
        <w:r w:rsidRPr="0043684C">
          <w:rPr>
            <w:color w:val="000000"/>
            <w:u w:val="single"/>
          </w:rPr>
          <w:t>http://www.ceua.ufop.br)</w:t>
        </w:r>
      </w:hyperlink>
      <w:r w:rsidRPr="0043684C">
        <w:rPr>
          <w:color w:val="000000"/>
        </w:rPr>
        <w:t xml:space="preserve"> (055/2012 and 142/2013). </w:t>
      </w:r>
    </w:p>
    <w:p w14:paraId="0BB72BEE" w14:textId="4B03E77D" w:rsidR="0052062D" w:rsidRPr="0043684C" w:rsidRDefault="0052062D" w:rsidP="0052062D">
      <w:pPr>
        <w:spacing w:line="480" w:lineRule="auto"/>
        <w:jc w:val="both"/>
        <w:rPr>
          <w:b/>
          <w:bCs/>
          <w:color w:val="000000"/>
        </w:rPr>
      </w:pPr>
      <w:r w:rsidRPr="0043684C">
        <w:rPr>
          <w:b/>
          <w:bCs/>
          <w:color w:val="000000"/>
        </w:rPr>
        <w:t>AUTHOR Contribution</w:t>
      </w:r>
    </w:p>
    <w:p w14:paraId="744F0807" w14:textId="665CF92C" w:rsidR="00BA3653" w:rsidRPr="0043684C" w:rsidRDefault="0052062D" w:rsidP="005D0ACB">
      <w:pPr>
        <w:spacing w:line="480" w:lineRule="auto"/>
        <w:jc w:val="both"/>
        <w:rPr>
          <w:color w:val="000000"/>
        </w:rPr>
      </w:pPr>
      <w:r w:rsidRPr="0043684C">
        <w:rPr>
          <w:color w:val="000000"/>
        </w:rPr>
        <w:t xml:space="preserve">Y.A., A.K., C.S.A., M.R.S.P., M.C.T.B.M., M.A.F., M.G.P.L. – Design and concept of the Project, and designed the experiment; Y.A., A.K, C.S.A., M.R.S.P., M.G.P.L., M.C.T.B.M., J.P.V.M collected the data; Y.A., M.V.B., F.V.C. and M.M.W. analyzed the data. All authors contributed substantially </w:t>
      </w:r>
      <w:r w:rsidR="00D04A1C" w:rsidRPr="0043684C">
        <w:rPr>
          <w:color w:val="000000"/>
        </w:rPr>
        <w:t>to</w:t>
      </w:r>
      <w:r w:rsidRPr="0043684C">
        <w:rPr>
          <w:color w:val="000000"/>
        </w:rPr>
        <w:t xml:space="preserve"> manuscript development.</w:t>
      </w:r>
    </w:p>
    <w:p w14:paraId="5336E041" w14:textId="754F0A67" w:rsidR="00E72FE7" w:rsidRPr="0043684C" w:rsidRDefault="00890D3D" w:rsidP="00BA3653">
      <w:pPr>
        <w:spacing w:line="480" w:lineRule="auto"/>
        <w:rPr>
          <w:lang w:eastAsia="en-US"/>
        </w:rPr>
      </w:pPr>
      <w:r w:rsidRPr="0043684C">
        <w:rPr>
          <w:b/>
          <w:bCs/>
          <w:color w:val="000000"/>
        </w:rPr>
        <w:t xml:space="preserve">6 </w:t>
      </w:r>
      <w:r w:rsidR="00FA0787" w:rsidRPr="0043684C">
        <w:rPr>
          <w:b/>
          <w:bCs/>
          <w:color w:val="000000"/>
        </w:rPr>
        <w:t>References</w:t>
      </w:r>
      <w:r w:rsidR="003F199F" w:rsidRPr="0043684C">
        <w:rPr>
          <w:b/>
          <w:bCs/>
          <w:color w:val="000000"/>
        </w:rPr>
        <w:fldChar w:fldCharType="begin" w:fldLock="1"/>
      </w:r>
      <w:r w:rsidR="003F199F" w:rsidRPr="0043684C">
        <w:rPr>
          <w:b/>
          <w:bCs/>
          <w:color w:val="000000"/>
        </w:rPr>
        <w:instrText xml:space="preserve">ADDIN Mendeley Bibliography CSL_BIBLIOGRAPHY </w:instrText>
      </w:r>
      <w:r w:rsidR="003F199F" w:rsidRPr="0043684C">
        <w:rPr>
          <w:b/>
          <w:bCs/>
          <w:color w:val="000000"/>
        </w:rPr>
        <w:fldChar w:fldCharType="separate"/>
      </w:r>
    </w:p>
    <w:p w14:paraId="7B4603AA" w14:textId="513E4B2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Allan, E., Weisser, W. W., Fischer, M., Schulze, E. D., Weigelt, A., Roscher, C., Schmid, B. (2013). A comparison of the strength of biodiversity effects across multiple functions. </w:t>
      </w:r>
      <w:r w:rsidRPr="0043684C">
        <w:rPr>
          <w:i/>
          <w:iCs/>
          <w:noProof/>
        </w:rPr>
        <w:t>Oecologia</w:t>
      </w:r>
      <w:r w:rsidRPr="0043684C">
        <w:rPr>
          <w:noProof/>
        </w:rPr>
        <w:t xml:space="preserve">, </w:t>
      </w:r>
      <w:r w:rsidRPr="0043684C">
        <w:rPr>
          <w:i/>
          <w:iCs/>
          <w:noProof/>
        </w:rPr>
        <w:t>173</w:t>
      </w:r>
      <w:r w:rsidRPr="0043684C">
        <w:rPr>
          <w:noProof/>
        </w:rPr>
        <w:t>(1), 223–237. doi: 10.1007/s00442-012-2589-0</w:t>
      </w:r>
    </w:p>
    <w:p w14:paraId="480779BB"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 xml:space="preserve">Allen, D. C. (2016). Microclimate modification by riparian vegetation affects the structure and resource limitation of arthropod communities. </w:t>
      </w:r>
      <w:r w:rsidRPr="0043684C">
        <w:rPr>
          <w:i/>
          <w:iCs/>
          <w:noProof/>
          <w:lang w:val="pt-BR"/>
        </w:rPr>
        <w:t>Ecosphere</w:t>
      </w:r>
      <w:r w:rsidRPr="0043684C">
        <w:rPr>
          <w:noProof/>
          <w:lang w:val="pt-BR"/>
        </w:rPr>
        <w:t xml:space="preserve">, </w:t>
      </w:r>
      <w:r w:rsidRPr="0043684C">
        <w:rPr>
          <w:i/>
          <w:iCs/>
          <w:noProof/>
          <w:lang w:val="pt-BR"/>
        </w:rPr>
        <w:t>7</w:t>
      </w:r>
      <w:r w:rsidRPr="0043684C">
        <w:rPr>
          <w:noProof/>
          <w:lang w:val="pt-BR"/>
        </w:rPr>
        <w:t>(2), 1–12. doi: 10.1002/ecs2.1200</w:t>
      </w:r>
    </w:p>
    <w:p w14:paraId="61D5E734"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lang w:val="pt-BR"/>
        </w:rPr>
        <w:t xml:space="preserve">Alvares, C. A., Stape, J. L., Sentelhas, P. C., De Moraes Gonçalves, J. L., &amp; Sparovek, G. </w:t>
      </w:r>
      <w:r w:rsidRPr="0043684C">
        <w:rPr>
          <w:noProof/>
          <w:lang w:val="pt-BR"/>
        </w:rPr>
        <w:lastRenderedPageBreak/>
        <w:t xml:space="preserve">(2013). Köppen’s climate classification map for Brazil. </w:t>
      </w:r>
      <w:r w:rsidRPr="0043684C">
        <w:rPr>
          <w:i/>
          <w:iCs/>
          <w:noProof/>
          <w:lang w:val="pt-BR"/>
        </w:rPr>
        <w:t>Meteorologische Zeitschrift</w:t>
      </w:r>
      <w:r w:rsidRPr="0043684C">
        <w:rPr>
          <w:noProof/>
          <w:lang w:val="pt-BR"/>
        </w:rPr>
        <w:t xml:space="preserve">, </w:t>
      </w:r>
      <w:r w:rsidRPr="0043684C">
        <w:rPr>
          <w:i/>
          <w:iCs/>
          <w:noProof/>
          <w:lang w:val="pt-BR"/>
        </w:rPr>
        <w:t>22</w:t>
      </w:r>
      <w:r w:rsidRPr="0043684C">
        <w:rPr>
          <w:noProof/>
          <w:lang w:val="pt-BR"/>
        </w:rPr>
        <w:t>(6), 711–728. doi: 10.1127/0941-2948/2013/0507</w:t>
      </w:r>
    </w:p>
    <w:p w14:paraId="6613A1C9"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 xml:space="preserve">Araújo, G. J., Monteiro, G. F., Messias, M. C. T. B., &amp; Antonini, Y. (2018). </w:t>
      </w:r>
      <w:r w:rsidRPr="0043684C">
        <w:rPr>
          <w:noProof/>
        </w:rPr>
        <w:t xml:space="preserve">Restore it, and they will come: trap-nesting bee and wasp communities (Hymenoptera: Aculeata) are recovered by restoration of riparian forests. </w:t>
      </w:r>
      <w:r w:rsidRPr="0043684C">
        <w:rPr>
          <w:i/>
          <w:iCs/>
          <w:noProof/>
        </w:rPr>
        <w:t>Journal of Insect Conservation</w:t>
      </w:r>
      <w:r w:rsidRPr="0043684C">
        <w:rPr>
          <w:noProof/>
        </w:rPr>
        <w:t xml:space="preserve">, </w:t>
      </w:r>
      <w:r w:rsidRPr="0043684C">
        <w:rPr>
          <w:i/>
          <w:iCs/>
          <w:noProof/>
        </w:rPr>
        <w:t>22</w:t>
      </w:r>
      <w:r w:rsidRPr="0043684C">
        <w:rPr>
          <w:noProof/>
        </w:rPr>
        <w:t>(2), 245–256. doi: 10.1007/s10841-018-0058-8</w:t>
      </w:r>
    </w:p>
    <w:p w14:paraId="0B8943E7" w14:textId="12315D9C" w:rsidR="005361EF" w:rsidRPr="0043684C" w:rsidRDefault="005361EF" w:rsidP="00EA54D1">
      <w:pPr>
        <w:pBdr>
          <w:top w:val="nil"/>
          <w:left w:val="nil"/>
          <w:bottom w:val="nil"/>
          <w:right w:val="nil"/>
          <w:between w:val="nil"/>
        </w:pBdr>
        <w:spacing w:line="480" w:lineRule="auto"/>
        <w:ind w:left="340" w:hanging="340"/>
        <w:jc w:val="both"/>
        <w:rPr>
          <w:color w:val="000000"/>
        </w:rPr>
      </w:pPr>
      <w:r w:rsidRPr="0043684C">
        <w:rPr>
          <w:color w:val="000000"/>
        </w:rPr>
        <w:t>Balvanera, P., Siddique, S., Dee, L. Paquette, A., Isbell, F., Gonzalez, A., Griffinet, JN. (2013). Linking biodiversity and ecosystem services: current uncertainties and the necessary next steps. BioScience, 65(1), 49-57. doi:10.1093/biosci/bit003.</w:t>
      </w:r>
    </w:p>
    <w:p w14:paraId="201C255A"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Balvanera, P., Pfisterer, A. B., Buchmann, N., He, J. S., Nakashizuka, T., Raffaelli, D., &amp; Schmid, B. (2006). Quantifying the evidence for biodiversity effects on ecosystem functioning and services. </w:t>
      </w:r>
      <w:r w:rsidRPr="0043684C">
        <w:rPr>
          <w:i/>
          <w:iCs/>
          <w:noProof/>
        </w:rPr>
        <w:t>Ecology Letters</w:t>
      </w:r>
      <w:r w:rsidRPr="0043684C">
        <w:rPr>
          <w:noProof/>
        </w:rPr>
        <w:t xml:space="preserve">, </w:t>
      </w:r>
      <w:r w:rsidRPr="0043684C">
        <w:rPr>
          <w:i/>
          <w:iCs/>
          <w:noProof/>
        </w:rPr>
        <w:t>9</w:t>
      </w:r>
      <w:r w:rsidRPr="0043684C">
        <w:rPr>
          <w:noProof/>
        </w:rPr>
        <w:t>(10), 1146–1156. doi: 10.1111/j.1461-0248.2006.00963.x</w:t>
      </w:r>
    </w:p>
    <w:p w14:paraId="6F6BA34B"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Bardgett, R. D., Mommer, L., &amp; De Vries, F. T. (2014). Going underground: Root traits as drivers of ecosystem processes. </w:t>
      </w:r>
      <w:r w:rsidRPr="0043684C">
        <w:rPr>
          <w:i/>
          <w:iCs/>
          <w:noProof/>
        </w:rPr>
        <w:t>Trends in Ecology and Evolution</w:t>
      </w:r>
      <w:r w:rsidRPr="0043684C">
        <w:rPr>
          <w:noProof/>
        </w:rPr>
        <w:t xml:space="preserve">, </w:t>
      </w:r>
      <w:r w:rsidRPr="0043684C">
        <w:rPr>
          <w:i/>
          <w:iCs/>
          <w:noProof/>
        </w:rPr>
        <w:t>29</w:t>
      </w:r>
      <w:r w:rsidRPr="0043684C">
        <w:rPr>
          <w:noProof/>
        </w:rPr>
        <w:t>(12), 692–699. doi: 10.1016/j.tree.2014.10.006</w:t>
      </w:r>
    </w:p>
    <w:p w14:paraId="3E176163" w14:textId="3746C435"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Brockerhoff, E. G., Barbaro, L., Castagneyrol, B., Forrester, D. I., Gardiner, B., González-Olabarria, J. R.,  Jactel, H. (2017). Forest biodiversity, ecosystem functioning and the provision of ecosystem services. </w:t>
      </w:r>
      <w:r w:rsidRPr="0043684C">
        <w:rPr>
          <w:i/>
          <w:iCs/>
          <w:noProof/>
        </w:rPr>
        <w:t>Biodiversity and Conservation</w:t>
      </w:r>
      <w:r w:rsidRPr="0043684C">
        <w:rPr>
          <w:noProof/>
        </w:rPr>
        <w:t xml:space="preserve">, </w:t>
      </w:r>
      <w:r w:rsidRPr="0043684C">
        <w:rPr>
          <w:i/>
          <w:iCs/>
          <w:noProof/>
        </w:rPr>
        <w:t>26</w:t>
      </w:r>
      <w:r w:rsidRPr="0043684C">
        <w:rPr>
          <w:noProof/>
        </w:rPr>
        <w:t>(13), 3005–3035. doi: 10.1007/s10531-017-1453-2</w:t>
      </w:r>
    </w:p>
    <w:p w14:paraId="6F77ABAC"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Bunnell, F. L., &amp; Houde, I. (2010). Down wood and biodiversity - Implications to forest practices. </w:t>
      </w:r>
      <w:r w:rsidRPr="0043684C">
        <w:rPr>
          <w:i/>
          <w:iCs/>
          <w:noProof/>
        </w:rPr>
        <w:t>Environmental Reviews</w:t>
      </w:r>
      <w:r w:rsidRPr="0043684C">
        <w:rPr>
          <w:noProof/>
        </w:rPr>
        <w:t xml:space="preserve">, </w:t>
      </w:r>
      <w:r w:rsidRPr="0043684C">
        <w:rPr>
          <w:i/>
          <w:iCs/>
          <w:noProof/>
        </w:rPr>
        <w:t>18</w:t>
      </w:r>
      <w:r w:rsidRPr="0043684C">
        <w:rPr>
          <w:noProof/>
        </w:rPr>
        <w:t>(1), 397–421. doi: 10.1139/A10-019</w:t>
      </w:r>
    </w:p>
    <w:p w14:paraId="5D01E0F7" w14:textId="741F837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Burdon, F. J., Ramberg, E., Sargac, J., Forio, M. A. E., de Saeyer, N., Mutinova, P. T., McKie, B. G. (2020). Assessing the benefits of forested riparian zones: A qualitative index of riparian integrity is positively associated with ecological status in European streams. </w:t>
      </w:r>
      <w:r w:rsidRPr="0043684C">
        <w:rPr>
          <w:i/>
          <w:iCs/>
          <w:noProof/>
        </w:rPr>
        <w:t>Water (Switzerland)</w:t>
      </w:r>
      <w:r w:rsidRPr="0043684C">
        <w:rPr>
          <w:noProof/>
        </w:rPr>
        <w:t xml:space="preserve">, </w:t>
      </w:r>
      <w:r w:rsidRPr="0043684C">
        <w:rPr>
          <w:i/>
          <w:iCs/>
          <w:noProof/>
        </w:rPr>
        <w:t>12</w:t>
      </w:r>
      <w:r w:rsidRPr="0043684C">
        <w:rPr>
          <w:noProof/>
        </w:rPr>
        <w:t>(4). doi: 10.3390/W12041178</w:t>
      </w:r>
    </w:p>
    <w:p w14:paraId="6DE0C4F2"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 xml:space="preserve">Capellesso, E. S., Scrovonski, K., Zanin, E., Hepp, L., Bayer, C., &amp; Sausen, T. L. (2016). Effects of forest structure on litter production, soil chemical composition and litter–soil interactions. </w:t>
      </w:r>
      <w:r w:rsidRPr="0043684C">
        <w:rPr>
          <w:i/>
          <w:iCs/>
          <w:noProof/>
          <w:lang w:val="pt-BR"/>
        </w:rPr>
        <w:t>Acta Botanica Brasilica</w:t>
      </w:r>
      <w:r w:rsidRPr="0043684C">
        <w:rPr>
          <w:noProof/>
          <w:lang w:val="pt-BR"/>
        </w:rPr>
        <w:t xml:space="preserve">, </w:t>
      </w:r>
      <w:r w:rsidRPr="0043684C">
        <w:rPr>
          <w:i/>
          <w:iCs/>
          <w:noProof/>
          <w:lang w:val="pt-BR"/>
        </w:rPr>
        <w:t>30</w:t>
      </w:r>
      <w:r w:rsidRPr="0043684C">
        <w:rPr>
          <w:noProof/>
          <w:lang w:val="pt-BR"/>
        </w:rPr>
        <w:t>(3), 329–335. doi: 10.1590/0102-33062016abb0048</w:t>
      </w:r>
    </w:p>
    <w:p w14:paraId="62F07B43" w14:textId="5420324F"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 xml:space="preserve">Cardinale, B. J., Duffy, J. E., Gonzalez, A., Hooper, D. U., Perrings, C., Venail, P., Naeem, S. (2012). </w:t>
      </w:r>
      <w:r w:rsidRPr="0043684C">
        <w:rPr>
          <w:noProof/>
        </w:rPr>
        <w:t xml:space="preserve">Biodiversity loss and its impact on humanity. </w:t>
      </w:r>
      <w:r w:rsidRPr="0043684C">
        <w:rPr>
          <w:i/>
          <w:iCs/>
          <w:noProof/>
        </w:rPr>
        <w:t>Nature</w:t>
      </w:r>
      <w:r w:rsidRPr="0043684C">
        <w:rPr>
          <w:noProof/>
        </w:rPr>
        <w:t xml:space="preserve">, </w:t>
      </w:r>
      <w:r w:rsidRPr="0043684C">
        <w:rPr>
          <w:i/>
          <w:iCs/>
          <w:noProof/>
        </w:rPr>
        <w:t>486</w:t>
      </w:r>
      <w:r w:rsidRPr="0043684C">
        <w:rPr>
          <w:noProof/>
        </w:rPr>
        <w:t>(7401), 59–67. doi: 10.1038/nature11148</w:t>
      </w:r>
    </w:p>
    <w:p w14:paraId="3EB5A337" w14:textId="5FD87F6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lastRenderedPageBreak/>
        <w:t xml:space="preserve">Cardinale, B. J., Matulich, K. L., Hooper, D. U., Byrnes, J. E., Duffy, E., Gamfeldt, L., Gonzalez, A. (2011). The functional role of producer diversity in ecosystems. </w:t>
      </w:r>
      <w:r w:rsidRPr="0043684C">
        <w:rPr>
          <w:i/>
          <w:iCs/>
          <w:noProof/>
        </w:rPr>
        <w:t>American Journal of Botany</w:t>
      </w:r>
      <w:r w:rsidRPr="0043684C">
        <w:rPr>
          <w:noProof/>
        </w:rPr>
        <w:t xml:space="preserve">, </w:t>
      </w:r>
      <w:r w:rsidRPr="0043684C">
        <w:rPr>
          <w:i/>
          <w:iCs/>
          <w:noProof/>
        </w:rPr>
        <w:t>98</w:t>
      </w:r>
      <w:r w:rsidRPr="0043684C">
        <w:rPr>
          <w:noProof/>
        </w:rPr>
        <w:t>(3), 572–592. doi: 10.3732/ajb.1000364</w:t>
      </w:r>
    </w:p>
    <w:p w14:paraId="594341B5" w14:textId="7F422D7E"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Cardinale, B. J., Srivastava, D. S., Duffy, J. E., Wright, J. P.,</w:t>
      </w:r>
      <w:r w:rsidR="00775333" w:rsidRPr="0043684C">
        <w:rPr>
          <w:noProof/>
        </w:rPr>
        <w:t xml:space="preserve"> Downing, A. L., Sankaran, M., </w:t>
      </w:r>
      <w:r w:rsidRPr="0043684C">
        <w:rPr>
          <w:noProof/>
        </w:rPr>
        <w:t xml:space="preserve"> Jouseau, C. (2006). Effects of biodiversity on the functioning of trophic groups and ecosystems. </w:t>
      </w:r>
      <w:r w:rsidRPr="0043684C">
        <w:rPr>
          <w:i/>
          <w:iCs/>
          <w:noProof/>
          <w:lang w:val="pt-BR"/>
        </w:rPr>
        <w:t>Nature</w:t>
      </w:r>
      <w:r w:rsidRPr="0043684C">
        <w:rPr>
          <w:noProof/>
          <w:lang w:val="pt-BR"/>
        </w:rPr>
        <w:t xml:space="preserve">, </w:t>
      </w:r>
      <w:r w:rsidRPr="0043684C">
        <w:rPr>
          <w:i/>
          <w:iCs/>
          <w:noProof/>
          <w:lang w:val="pt-BR"/>
        </w:rPr>
        <w:t>443</w:t>
      </w:r>
      <w:r w:rsidRPr="0043684C">
        <w:rPr>
          <w:noProof/>
          <w:lang w:val="pt-BR"/>
        </w:rPr>
        <w:t>, 989–992. doi: 10.1038/nature05202</w:t>
      </w:r>
    </w:p>
    <w:p w14:paraId="236A16E5" w14:textId="4B7E6CC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Casas, G., Darski, B., Ferreira, P. M.</w:t>
      </w:r>
      <w:r w:rsidR="00775333" w:rsidRPr="0043684C">
        <w:rPr>
          <w:noProof/>
          <w:lang w:val="pt-BR"/>
        </w:rPr>
        <w:t xml:space="preserve"> A., Kindel, A., </w:t>
      </w:r>
      <w:r w:rsidRPr="0043684C">
        <w:rPr>
          <w:noProof/>
          <w:lang w:val="pt-BR"/>
        </w:rPr>
        <w:t xml:space="preserve">Müller, S. C. (2016). </w:t>
      </w:r>
      <w:r w:rsidRPr="0043684C">
        <w:rPr>
          <w:noProof/>
        </w:rPr>
        <w:t xml:space="preserve">Habitat structure influences the diversity, richness and composition of bird assemblages in successional Atlantic rain forests Grasiela. </w:t>
      </w:r>
      <w:r w:rsidRPr="0043684C">
        <w:rPr>
          <w:i/>
          <w:iCs/>
          <w:noProof/>
        </w:rPr>
        <w:t>Tropical Conservation Science</w:t>
      </w:r>
      <w:r w:rsidRPr="0043684C">
        <w:rPr>
          <w:noProof/>
        </w:rPr>
        <w:t xml:space="preserve">, </w:t>
      </w:r>
      <w:r w:rsidRPr="0043684C">
        <w:rPr>
          <w:i/>
          <w:iCs/>
          <w:noProof/>
        </w:rPr>
        <w:t>9</w:t>
      </w:r>
      <w:r w:rsidRPr="0043684C">
        <w:rPr>
          <w:noProof/>
        </w:rPr>
        <w:t>(1), 503–524. doi: 10.1177/194008291600900126</w:t>
      </w:r>
    </w:p>
    <w:p w14:paraId="004AEC93"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Cheng, K., &amp; Heidari, Z. (2019). A new method for quantifying cation exchange capacity: Method verification and application to organic-rich Mudrock formations. </w:t>
      </w:r>
      <w:r w:rsidRPr="0043684C">
        <w:rPr>
          <w:i/>
          <w:iCs/>
          <w:noProof/>
        </w:rPr>
        <w:t>Applied Clay Science</w:t>
      </w:r>
      <w:r w:rsidRPr="0043684C">
        <w:rPr>
          <w:noProof/>
        </w:rPr>
        <w:t xml:space="preserve">, </w:t>
      </w:r>
      <w:r w:rsidRPr="0043684C">
        <w:rPr>
          <w:i/>
          <w:iCs/>
          <w:noProof/>
        </w:rPr>
        <w:t>181</w:t>
      </w:r>
      <w:r w:rsidRPr="0043684C">
        <w:rPr>
          <w:noProof/>
        </w:rPr>
        <w:t>, 1–15. doi: 10.1016/j.clay.2019.105229</w:t>
      </w:r>
    </w:p>
    <w:p w14:paraId="3B5AFFBA" w14:textId="7336F7B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Condit, R., Engelbrecht, B. M. </w:t>
      </w:r>
      <w:r w:rsidR="00775333" w:rsidRPr="0043684C">
        <w:rPr>
          <w:noProof/>
        </w:rPr>
        <w:t xml:space="preserve">J., Pino, D., Pérez, R., </w:t>
      </w:r>
      <w:r w:rsidRPr="0043684C">
        <w:rPr>
          <w:noProof/>
        </w:rPr>
        <w:t xml:space="preserve">Turnera, B. L. (2013). Species distributions in response to individual soil nutrients and seasonal drought across a community of tropical trees. </w:t>
      </w:r>
      <w:r w:rsidRPr="0043684C">
        <w:rPr>
          <w:i/>
          <w:iCs/>
          <w:noProof/>
        </w:rPr>
        <w:t>Proceedings of the National Academy of Sciences of the United States of America</w:t>
      </w:r>
      <w:r w:rsidRPr="0043684C">
        <w:rPr>
          <w:noProof/>
        </w:rPr>
        <w:t xml:space="preserve">, </w:t>
      </w:r>
      <w:r w:rsidRPr="0043684C">
        <w:rPr>
          <w:i/>
          <w:iCs/>
          <w:noProof/>
        </w:rPr>
        <w:t>110</w:t>
      </w:r>
      <w:r w:rsidRPr="0043684C">
        <w:rPr>
          <w:noProof/>
        </w:rPr>
        <w:t>(13), 5064–5068. doi: 10.1073/pnas.1218042110</w:t>
      </w:r>
    </w:p>
    <w:p w14:paraId="74E243D3" w14:textId="5E188C35"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Dambros, J., Vindica, V. F., Delab</w:t>
      </w:r>
      <w:r w:rsidR="00775333" w:rsidRPr="0043684C">
        <w:rPr>
          <w:noProof/>
          <w:lang w:val="pt-BR"/>
        </w:rPr>
        <w:t xml:space="preserve">ie, J. H. C., Marques, M. I., </w:t>
      </w:r>
      <w:r w:rsidRPr="0043684C">
        <w:rPr>
          <w:noProof/>
          <w:lang w:val="pt-BR"/>
        </w:rPr>
        <w:t xml:space="preserve">Battirola, L. D. (2018). </w:t>
      </w:r>
      <w:r w:rsidRPr="0043684C">
        <w:rPr>
          <w:noProof/>
        </w:rPr>
        <w:t xml:space="preserve">Canopy ant assemblage (Hymenoptera: Formicidae) in two vegetation formations in the Northern Brazilian Pantanal. </w:t>
      </w:r>
      <w:r w:rsidRPr="0043684C">
        <w:rPr>
          <w:i/>
          <w:iCs/>
          <w:noProof/>
        </w:rPr>
        <w:t>Sociobiology</w:t>
      </w:r>
      <w:r w:rsidRPr="0043684C">
        <w:rPr>
          <w:noProof/>
        </w:rPr>
        <w:t xml:space="preserve">, </w:t>
      </w:r>
      <w:r w:rsidRPr="0043684C">
        <w:rPr>
          <w:i/>
          <w:iCs/>
          <w:noProof/>
        </w:rPr>
        <w:t>65</w:t>
      </w:r>
      <w:r w:rsidRPr="0043684C">
        <w:rPr>
          <w:noProof/>
        </w:rPr>
        <w:t>(3), 358–369. doi: 10.13102/sociobiology.v65i3.1932</w:t>
      </w:r>
    </w:p>
    <w:p w14:paraId="64628D6E" w14:textId="17C0BF0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Dawud, S. M., Raulund-Rasmussen, K., Ratcliffe, S., Domisch, T., Finér, L., Joly, F. X.,  Vesterdal, L. (2017). Tree species functional group is a more important driver of soil properties than tree species diversity across major European forest types. </w:t>
      </w:r>
      <w:r w:rsidRPr="0043684C">
        <w:rPr>
          <w:i/>
          <w:iCs/>
          <w:noProof/>
        </w:rPr>
        <w:t>Functional Ecology</w:t>
      </w:r>
      <w:r w:rsidRPr="0043684C">
        <w:rPr>
          <w:noProof/>
        </w:rPr>
        <w:t xml:space="preserve">, </w:t>
      </w:r>
      <w:r w:rsidRPr="0043684C">
        <w:rPr>
          <w:i/>
          <w:iCs/>
          <w:noProof/>
        </w:rPr>
        <w:t>31</w:t>
      </w:r>
      <w:r w:rsidRPr="0043684C">
        <w:rPr>
          <w:noProof/>
        </w:rPr>
        <w:t>(5), 1153–1162. doi: 10.1111/1365-2435.12821</w:t>
      </w:r>
    </w:p>
    <w:p w14:paraId="17D0EA4B" w14:textId="3E711573"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Díaz, S., Lavorel, S., De Bello, F</w:t>
      </w:r>
      <w:r w:rsidR="00775333" w:rsidRPr="0043684C">
        <w:rPr>
          <w:noProof/>
        </w:rPr>
        <w:t xml:space="preserve">., Quétier, F., Grigulis, K., </w:t>
      </w:r>
      <w:r w:rsidRPr="0043684C">
        <w:rPr>
          <w:noProof/>
        </w:rPr>
        <w:t xml:space="preserve">Robson, T. M. (2007). Incorporating plant functional diversity effects in ecosystem service assessments. </w:t>
      </w:r>
      <w:r w:rsidRPr="0043684C">
        <w:rPr>
          <w:i/>
          <w:iCs/>
          <w:noProof/>
        </w:rPr>
        <w:t>Proceedings of the National Academy of Sciences of the United States of America</w:t>
      </w:r>
      <w:r w:rsidRPr="0043684C">
        <w:rPr>
          <w:noProof/>
        </w:rPr>
        <w:t xml:space="preserve">, </w:t>
      </w:r>
      <w:r w:rsidRPr="0043684C">
        <w:rPr>
          <w:i/>
          <w:iCs/>
          <w:noProof/>
        </w:rPr>
        <w:t>104</w:t>
      </w:r>
      <w:r w:rsidRPr="0043684C">
        <w:rPr>
          <w:noProof/>
        </w:rPr>
        <w:t>(52), 20684–20689. doi: 10.1073/pnas.0704716104</w:t>
      </w:r>
    </w:p>
    <w:p w14:paraId="4D8EDFFA"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Fahrig, L. (2003). Effects of Habitat Fragmentation on Biodiversity. </w:t>
      </w:r>
      <w:r w:rsidRPr="0043684C">
        <w:rPr>
          <w:i/>
          <w:iCs/>
          <w:noProof/>
        </w:rPr>
        <w:t>Annual Review of Ecology, Evolution, and Systematics</w:t>
      </w:r>
      <w:r w:rsidRPr="0043684C">
        <w:rPr>
          <w:noProof/>
        </w:rPr>
        <w:t xml:space="preserve">, </w:t>
      </w:r>
      <w:r w:rsidRPr="0043684C">
        <w:rPr>
          <w:i/>
          <w:iCs/>
          <w:noProof/>
        </w:rPr>
        <w:t>34</w:t>
      </w:r>
      <w:r w:rsidRPr="0043684C">
        <w:rPr>
          <w:noProof/>
        </w:rPr>
        <w:t>, 487–515. doi: 10.1146/annurev.ecolsys.34.011802.132419</w:t>
      </w:r>
    </w:p>
    <w:p w14:paraId="7D336471" w14:textId="75EE6E36"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Fayle, T. M., Turner, E. C., Basset, Y.</w:t>
      </w:r>
      <w:r w:rsidR="005C0875" w:rsidRPr="0043684C">
        <w:rPr>
          <w:noProof/>
        </w:rPr>
        <w:t xml:space="preserve">, Ewers, R. M., Reynolds, G., </w:t>
      </w:r>
      <w:r w:rsidRPr="0043684C">
        <w:rPr>
          <w:noProof/>
        </w:rPr>
        <w:t xml:space="preserve">Novotny, V. (2015). Whole-ecosystem experimental manipulations of tropical forests. </w:t>
      </w:r>
      <w:r w:rsidRPr="0043684C">
        <w:rPr>
          <w:i/>
          <w:iCs/>
          <w:noProof/>
        </w:rPr>
        <w:t>Trends in Ecology and Evolution</w:t>
      </w:r>
      <w:r w:rsidRPr="0043684C">
        <w:rPr>
          <w:noProof/>
        </w:rPr>
        <w:t xml:space="preserve">, </w:t>
      </w:r>
      <w:r w:rsidRPr="0043684C">
        <w:rPr>
          <w:i/>
          <w:iCs/>
          <w:noProof/>
        </w:rPr>
        <w:t>30</w:t>
      </w:r>
      <w:r w:rsidRPr="0043684C">
        <w:rPr>
          <w:noProof/>
        </w:rPr>
        <w:t>(6), 334–346. doi: 10.1016/j.tree.2015.03.010</w:t>
      </w:r>
    </w:p>
    <w:p w14:paraId="37A12F19" w14:textId="2D5B4EF8"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lastRenderedPageBreak/>
        <w:t>Foley, J. A., DeFries, R., Asner, G. P., Barford, C., Bonan, G., Carpenter, S. R.,</w:t>
      </w:r>
      <w:r w:rsidR="00962361" w:rsidRPr="0043684C">
        <w:rPr>
          <w:noProof/>
        </w:rPr>
        <w:t xml:space="preserve"> </w:t>
      </w:r>
      <w:r w:rsidRPr="0043684C">
        <w:rPr>
          <w:noProof/>
        </w:rPr>
        <w:t xml:space="preserve">Snyder, P. K. (2005). Global consequences of land use. </w:t>
      </w:r>
      <w:r w:rsidRPr="0043684C">
        <w:rPr>
          <w:i/>
          <w:iCs/>
          <w:noProof/>
        </w:rPr>
        <w:t>Science</w:t>
      </w:r>
      <w:r w:rsidRPr="0043684C">
        <w:rPr>
          <w:noProof/>
        </w:rPr>
        <w:t xml:space="preserve">, </w:t>
      </w:r>
      <w:r w:rsidRPr="0043684C">
        <w:rPr>
          <w:i/>
          <w:iCs/>
          <w:noProof/>
        </w:rPr>
        <w:t>309</w:t>
      </w:r>
      <w:r w:rsidRPr="0043684C">
        <w:rPr>
          <w:noProof/>
        </w:rPr>
        <w:t>, 570–574. doi: 10.1126/science.1111772</w:t>
      </w:r>
    </w:p>
    <w:p w14:paraId="3D98A939" w14:textId="7DE73850" w:rsidR="00E72FE7" w:rsidRPr="0043684C" w:rsidRDefault="005C0875" w:rsidP="00CC34C7">
      <w:pPr>
        <w:widowControl w:val="0"/>
        <w:autoSpaceDE w:val="0"/>
        <w:autoSpaceDN w:val="0"/>
        <w:adjustRightInd w:val="0"/>
        <w:spacing w:line="360" w:lineRule="auto"/>
        <w:ind w:left="480" w:hanging="480"/>
        <w:jc w:val="both"/>
        <w:rPr>
          <w:noProof/>
          <w:lang w:val="pt-BR"/>
        </w:rPr>
      </w:pPr>
      <w:r w:rsidRPr="0043684C">
        <w:rPr>
          <w:noProof/>
        </w:rPr>
        <w:t xml:space="preserve">Fonte, S. J., </w:t>
      </w:r>
      <w:r w:rsidR="00E72FE7" w:rsidRPr="0043684C">
        <w:rPr>
          <w:noProof/>
        </w:rPr>
        <w:t xml:space="preserve">Schowalter, T. D. (2005). The influence of a neotropical herbivore (Lamponius portoricensis) on nutrient cycling and soil processes. </w:t>
      </w:r>
      <w:r w:rsidR="00E72FE7" w:rsidRPr="0043684C">
        <w:rPr>
          <w:i/>
          <w:iCs/>
          <w:noProof/>
          <w:lang w:val="pt-BR"/>
        </w:rPr>
        <w:t>Oecologia</w:t>
      </w:r>
      <w:r w:rsidR="00E72FE7" w:rsidRPr="0043684C">
        <w:rPr>
          <w:noProof/>
          <w:lang w:val="pt-BR"/>
        </w:rPr>
        <w:t xml:space="preserve">, </w:t>
      </w:r>
      <w:r w:rsidR="00E72FE7" w:rsidRPr="0043684C">
        <w:rPr>
          <w:i/>
          <w:iCs/>
          <w:noProof/>
          <w:lang w:val="pt-BR"/>
        </w:rPr>
        <w:t>146</w:t>
      </w:r>
      <w:r w:rsidR="00E72FE7" w:rsidRPr="0043684C">
        <w:rPr>
          <w:noProof/>
          <w:lang w:val="pt-BR"/>
        </w:rPr>
        <w:t>(3), 423–431. doi: 10.1007/s00442-005-0203-4</w:t>
      </w:r>
    </w:p>
    <w:p w14:paraId="24A0D310" w14:textId="45774E9F" w:rsidR="00E72FE7" w:rsidRPr="0043684C" w:rsidRDefault="00AB0737" w:rsidP="00CC34C7">
      <w:pPr>
        <w:widowControl w:val="0"/>
        <w:autoSpaceDE w:val="0"/>
        <w:autoSpaceDN w:val="0"/>
        <w:adjustRightInd w:val="0"/>
        <w:spacing w:line="360" w:lineRule="auto"/>
        <w:ind w:left="480" w:hanging="480"/>
        <w:jc w:val="both"/>
        <w:rPr>
          <w:noProof/>
        </w:rPr>
      </w:pPr>
      <w:r w:rsidRPr="0043684C">
        <w:rPr>
          <w:noProof/>
          <w:lang w:val="pt-BR"/>
        </w:rPr>
        <w:t xml:space="preserve">Fragoso, J. M. V., </w:t>
      </w:r>
      <w:r w:rsidR="00E72FE7" w:rsidRPr="0043684C">
        <w:rPr>
          <w:noProof/>
          <w:lang w:val="pt-BR"/>
        </w:rPr>
        <w:t xml:space="preserve">Huffman, J. M. (2000). </w:t>
      </w:r>
      <w:r w:rsidR="00E72FE7" w:rsidRPr="0043684C">
        <w:rPr>
          <w:noProof/>
        </w:rPr>
        <w:t xml:space="preserve">Seed-dispersal and seedling recruitment patterns by the last Neotropical megafaunal element in Amazonia, the tapir. </w:t>
      </w:r>
      <w:r w:rsidR="00E72FE7" w:rsidRPr="0043684C">
        <w:rPr>
          <w:i/>
          <w:iCs/>
          <w:noProof/>
        </w:rPr>
        <w:t>Journal of Tropical Ecology</w:t>
      </w:r>
      <w:r w:rsidR="00E72FE7" w:rsidRPr="0043684C">
        <w:rPr>
          <w:noProof/>
        </w:rPr>
        <w:t xml:space="preserve">, </w:t>
      </w:r>
      <w:r w:rsidR="00E72FE7" w:rsidRPr="0043684C">
        <w:rPr>
          <w:i/>
          <w:iCs/>
          <w:noProof/>
        </w:rPr>
        <w:t>16</w:t>
      </w:r>
      <w:r w:rsidR="00E72FE7" w:rsidRPr="0043684C">
        <w:rPr>
          <w:noProof/>
        </w:rPr>
        <w:t>(3), 369–385. doi: 10.1017/S0266467400001462</w:t>
      </w:r>
    </w:p>
    <w:p w14:paraId="1D41AFEA" w14:textId="1D7538A4"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Friedman, J., Hastie, T.,</w:t>
      </w:r>
      <w:r w:rsidR="005C0875" w:rsidRPr="0043684C">
        <w:rPr>
          <w:noProof/>
        </w:rPr>
        <w:t xml:space="preserve"> </w:t>
      </w:r>
      <w:r w:rsidRPr="0043684C">
        <w:rPr>
          <w:noProof/>
        </w:rPr>
        <w:t xml:space="preserve">Tibshirani, R. (2010). Regularization Paths for Generalized Linear Models via Coordinate Descent. </w:t>
      </w:r>
      <w:r w:rsidRPr="0043684C">
        <w:rPr>
          <w:i/>
          <w:iCs/>
          <w:noProof/>
        </w:rPr>
        <w:t>Journal of Statistical Software</w:t>
      </w:r>
      <w:r w:rsidRPr="0043684C">
        <w:rPr>
          <w:noProof/>
        </w:rPr>
        <w:t xml:space="preserve">, </w:t>
      </w:r>
      <w:r w:rsidRPr="0043684C">
        <w:rPr>
          <w:i/>
          <w:iCs/>
          <w:noProof/>
        </w:rPr>
        <w:t>33</w:t>
      </w:r>
      <w:r w:rsidRPr="0043684C">
        <w:rPr>
          <w:noProof/>
        </w:rPr>
        <w:t>(1), 1–22.</w:t>
      </w:r>
    </w:p>
    <w:p w14:paraId="19FB05DC" w14:textId="3AFD42FD"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Fujii, S., Mori, A. S., Koide, D., Makoto,</w:t>
      </w:r>
      <w:r w:rsidR="005C0875" w:rsidRPr="0043684C">
        <w:rPr>
          <w:noProof/>
        </w:rPr>
        <w:t xml:space="preserve"> K., Matsuoka, S., Osono, T., </w:t>
      </w:r>
      <w:r w:rsidRPr="0043684C">
        <w:rPr>
          <w:noProof/>
        </w:rPr>
        <w:t xml:space="preserve">Isbell, F. (2017). Disentangling relationships between plant diversity and decomposition processes under forest restoration. </w:t>
      </w:r>
      <w:r w:rsidRPr="0043684C">
        <w:rPr>
          <w:i/>
          <w:iCs/>
          <w:noProof/>
        </w:rPr>
        <w:t>Journal of Applied Ecology</w:t>
      </w:r>
      <w:r w:rsidRPr="0043684C">
        <w:rPr>
          <w:noProof/>
        </w:rPr>
        <w:t xml:space="preserve">, </w:t>
      </w:r>
      <w:r w:rsidRPr="0043684C">
        <w:rPr>
          <w:i/>
          <w:iCs/>
          <w:noProof/>
        </w:rPr>
        <w:t>54</w:t>
      </w:r>
      <w:r w:rsidRPr="0043684C">
        <w:rPr>
          <w:noProof/>
        </w:rPr>
        <w:t>(1), 80–90. doi: 10.1111/1365-2664.12733</w:t>
      </w:r>
    </w:p>
    <w:p w14:paraId="38558A47" w14:textId="6EE3870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Gardner, T. A., Barlow, J., Chazdon, R., Ewers, R. M.,</w:t>
      </w:r>
      <w:r w:rsidR="005C0875" w:rsidRPr="0043684C">
        <w:rPr>
          <w:noProof/>
        </w:rPr>
        <w:t xml:space="preserve"> Harvey, C. A., Peres, C. A., </w:t>
      </w:r>
      <w:r w:rsidRPr="0043684C">
        <w:rPr>
          <w:noProof/>
        </w:rPr>
        <w:t xml:space="preserve">Sodhi, N. S. (2009). Prospects for tropical forest biodiversity in a human-modified world. </w:t>
      </w:r>
      <w:r w:rsidRPr="0043684C">
        <w:rPr>
          <w:i/>
          <w:iCs/>
          <w:noProof/>
        </w:rPr>
        <w:t>Ecology Letters</w:t>
      </w:r>
      <w:r w:rsidRPr="0043684C">
        <w:rPr>
          <w:noProof/>
        </w:rPr>
        <w:t xml:space="preserve">, </w:t>
      </w:r>
      <w:r w:rsidRPr="0043684C">
        <w:rPr>
          <w:i/>
          <w:iCs/>
          <w:noProof/>
        </w:rPr>
        <w:t>12</w:t>
      </w:r>
      <w:r w:rsidRPr="0043684C">
        <w:rPr>
          <w:noProof/>
        </w:rPr>
        <w:t>(6), 561–582. doi: 10.1111/j.1461-0248.2009.01294.x</w:t>
      </w:r>
    </w:p>
    <w:p w14:paraId="43924633" w14:textId="35625D60"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Hättenschwile</w:t>
      </w:r>
      <w:r w:rsidR="005C0875" w:rsidRPr="0043684C">
        <w:rPr>
          <w:noProof/>
        </w:rPr>
        <w:t xml:space="preserve">r, S., Coq, S., Barantal, S., </w:t>
      </w:r>
      <w:r w:rsidRPr="0043684C">
        <w:rPr>
          <w:noProof/>
        </w:rPr>
        <w:t xml:space="preserve">Handa, I. T. (2018). Leaf traits and decomposition in tropical rainforests: revisiting some commonly held views and towards a new hypothesis. </w:t>
      </w:r>
      <w:r w:rsidRPr="0043684C">
        <w:rPr>
          <w:i/>
          <w:iCs/>
          <w:noProof/>
        </w:rPr>
        <w:t>New Phytologist</w:t>
      </w:r>
      <w:r w:rsidRPr="0043684C">
        <w:rPr>
          <w:noProof/>
        </w:rPr>
        <w:t xml:space="preserve">, </w:t>
      </w:r>
      <w:r w:rsidRPr="0043684C">
        <w:rPr>
          <w:i/>
          <w:iCs/>
          <w:noProof/>
        </w:rPr>
        <w:t>189</w:t>
      </w:r>
      <w:r w:rsidRPr="0043684C">
        <w:rPr>
          <w:noProof/>
        </w:rPr>
        <w:t>(4), 950–965. doi: doi: 10.1111 /j. 1469-8137.2010.03483 .x</w:t>
      </w:r>
    </w:p>
    <w:p w14:paraId="444B86DA" w14:textId="4B69F905"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H</w:t>
      </w:r>
      <w:r w:rsidR="00E9278C" w:rsidRPr="0043684C">
        <w:rPr>
          <w:noProof/>
        </w:rPr>
        <w:t>ector, A.,</w:t>
      </w:r>
      <w:r w:rsidRPr="0043684C">
        <w:rPr>
          <w:noProof/>
        </w:rPr>
        <w:t xml:space="preserve"> Bagchi, R. (2007). Biodiversity and ecosystem multifunctionality. </w:t>
      </w:r>
      <w:r w:rsidRPr="0043684C">
        <w:rPr>
          <w:i/>
          <w:iCs/>
          <w:noProof/>
        </w:rPr>
        <w:t>Nature</w:t>
      </w:r>
      <w:r w:rsidRPr="0043684C">
        <w:rPr>
          <w:noProof/>
        </w:rPr>
        <w:t xml:space="preserve">, </w:t>
      </w:r>
      <w:r w:rsidRPr="0043684C">
        <w:rPr>
          <w:i/>
          <w:iCs/>
          <w:noProof/>
        </w:rPr>
        <w:t>448</w:t>
      </w:r>
      <w:r w:rsidRPr="0043684C">
        <w:rPr>
          <w:noProof/>
        </w:rPr>
        <w:t>, 188–190. doi: 10.1038/nature05947</w:t>
      </w:r>
    </w:p>
    <w:p w14:paraId="20813030"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Hobbie, S. E. (2015). Plant species effects on nutrient cycling: revisiting litter feedbacks. </w:t>
      </w:r>
      <w:r w:rsidRPr="0043684C">
        <w:rPr>
          <w:i/>
          <w:iCs/>
          <w:noProof/>
        </w:rPr>
        <w:t>Trends in Ecology and Evolution</w:t>
      </w:r>
      <w:r w:rsidRPr="0043684C">
        <w:rPr>
          <w:noProof/>
        </w:rPr>
        <w:t xml:space="preserve">, </w:t>
      </w:r>
      <w:r w:rsidRPr="0043684C">
        <w:rPr>
          <w:i/>
          <w:iCs/>
          <w:noProof/>
        </w:rPr>
        <w:t>30</w:t>
      </w:r>
      <w:r w:rsidRPr="0043684C">
        <w:rPr>
          <w:noProof/>
        </w:rPr>
        <w:t>(6), 357–363. doi: 10.1016/j.tree.2015.03.015</w:t>
      </w:r>
    </w:p>
    <w:p w14:paraId="172276DC" w14:textId="59C77E64"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Hooper, D.U., Hapin, F. S., Ewel, J. J., Hector, A., Inchausti, P., Lavorel, S.,</w:t>
      </w:r>
      <w:r w:rsidR="00C535D1" w:rsidRPr="0043684C">
        <w:rPr>
          <w:noProof/>
        </w:rPr>
        <w:t xml:space="preserve"> </w:t>
      </w:r>
      <w:r w:rsidRPr="0043684C">
        <w:rPr>
          <w:noProof/>
        </w:rPr>
        <w:t xml:space="preserve">Wardle, D. A. (2005). Fighting sudden oak death with fire? </w:t>
      </w:r>
      <w:r w:rsidRPr="0043684C">
        <w:rPr>
          <w:i/>
          <w:iCs/>
          <w:noProof/>
        </w:rPr>
        <w:t>Science</w:t>
      </w:r>
      <w:r w:rsidRPr="0043684C">
        <w:rPr>
          <w:noProof/>
        </w:rPr>
        <w:t xml:space="preserve">, </w:t>
      </w:r>
      <w:r w:rsidRPr="0043684C">
        <w:rPr>
          <w:i/>
          <w:iCs/>
          <w:noProof/>
        </w:rPr>
        <w:t>1</w:t>
      </w:r>
      <w:r w:rsidRPr="0043684C">
        <w:rPr>
          <w:noProof/>
        </w:rPr>
        <w:t>(75), 3–35. doi: 10.1126/science.305.5687.1101</w:t>
      </w:r>
    </w:p>
    <w:p w14:paraId="20368C19" w14:textId="7C0F7B10"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Hooper, David U., Adair, E. C., Cardinale, B. J., Byrnes, J. E. K., Hungate, B. A., Matulich, K. L., Connor, M. I. (2012). A global synthesis reveals biodiversity loss as a major driver of ecosystem change. </w:t>
      </w:r>
      <w:r w:rsidRPr="0043684C">
        <w:rPr>
          <w:i/>
          <w:iCs/>
          <w:noProof/>
        </w:rPr>
        <w:t>Nature</w:t>
      </w:r>
      <w:r w:rsidRPr="0043684C">
        <w:rPr>
          <w:noProof/>
        </w:rPr>
        <w:t xml:space="preserve">, </w:t>
      </w:r>
      <w:r w:rsidRPr="0043684C">
        <w:rPr>
          <w:i/>
          <w:iCs/>
          <w:noProof/>
        </w:rPr>
        <w:t>486</w:t>
      </w:r>
      <w:r w:rsidRPr="0043684C">
        <w:rPr>
          <w:noProof/>
        </w:rPr>
        <w:t>, 105–108. doi: 10.1038/nature11118</w:t>
      </w:r>
    </w:p>
    <w:p w14:paraId="6717A006" w14:textId="1A4CED48" w:rsidR="00E72FE7" w:rsidRPr="0043684C" w:rsidRDefault="00775333" w:rsidP="00CC34C7">
      <w:pPr>
        <w:widowControl w:val="0"/>
        <w:autoSpaceDE w:val="0"/>
        <w:autoSpaceDN w:val="0"/>
        <w:adjustRightInd w:val="0"/>
        <w:spacing w:line="360" w:lineRule="auto"/>
        <w:ind w:left="480" w:hanging="480"/>
        <w:jc w:val="both"/>
        <w:rPr>
          <w:noProof/>
        </w:rPr>
      </w:pPr>
      <w:r w:rsidRPr="0043684C">
        <w:rPr>
          <w:noProof/>
        </w:rPr>
        <w:t>Horn, R., Hartmann, A.,</w:t>
      </w:r>
      <w:r w:rsidR="00E72FE7" w:rsidRPr="0043684C">
        <w:rPr>
          <w:noProof/>
        </w:rPr>
        <w:t xml:space="preserve">Gra, W. (1998). Cation exchange processes in structured soils at various hydraulic properties. </w:t>
      </w:r>
      <w:r w:rsidR="00E72FE7" w:rsidRPr="0043684C">
        <w:rPr>
          <w:i/>
          <w:iCs/>
          <w:noProof/>
        </w:rPr>
        <w:t>Science</w:t>
      </w:r>
      <w:r w:rsidR="00E72FE7" w:rsidRPr="0043684C">
        <w:rPr>
          <w:noProof/>
        </w:rPr>
        <w:t xml:space="preserve">, </w:t>
      </w:r>
      <w:r w:rsidR="00E72FE7" w:rsidRPr="0043684C">
        <w:rPr>
          <w:i/>
          <w:iCs/>
          <w:noProof/>
        </w:rPr>
        <w:t>47</w:t>
      </w:r>
      <w:r w:rsidR="00E72FE7" w:rsidRPr="0043684C">
        <w:rPr>
          <w:noProof/>
        </w:rPr>
        <w:t>, 67–72.</w:t>
      </w:r>
    </w:p>
    <w:p w14:paraId="1062E1E5" w14:textId="51F61BF2"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Houlton, B. Z., </w:t>
      </w:r>
      <w:r w:rsidR="005C0875" w:rsidRPr="0043684C">
        <w:rPr>
          <w:noProof/>
        </w:rPr>
        <w:t xml:space="preserve">Wang, Y. P., Vitousek, P. M., </w:t>
      </w:r>
      <w:r w:rsidRPr="0043684C">
        <w:rPr>
          <w:noProof/>
        </w:rPr>
        <w:t xml:space="preserve">Field, C. B. (2008). A unifying framework for </w:t>
      </w:r>
      <w:r w:rsidRPr="0043684C">
        <w:rPr>
          <w:noProof/>
        </w:rPr>
        <w:lastRenderedPageBreak/>
        <w:t xml:space="preserve">dinitrogen fixation in the terrestrial biosphere. </w:t>
      </w:r>
      <w:r w:rsidRPr="0043684C">
        <w:rPr>
          <w:i/>
          <w:iCs/>
          <w:noProof/>
        </w:rPr>
        <w:t>Nature</w:t>
      </w:r>
      <w:r w:rsidRPr="0043684C">
        <w:rPr>
          <w:noProof/>
        </w:rPr>
        <w:t xml:space="preserve">, </w:t>
      </w:r>
      <w:r w:rsidRPr="0043684C">
        <w:rPr>
          <w:i/>
          <w:iCs/>
          <w:noProof/>
        </w:rPr>
        <w:t>454</w:t>
      </w:r>
      <w:r w:rsidRPr="0043684C">
        <w:rPr>
          <w:noProof/>
        </w:rPr>
        <w:t>, 327–330. doi: 10.1038/nature07028</w:t>
      </w:r>
    </w:p>
    <w:p w14:paraId="3C80CE41"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Huang, Y., Ma, Y., Zhao, K., Niklaus, P. A., Schmid, B., &amp; He, J. S. (2017). Positive effects of tree species diversity on litterfall quantity and quality along a secondary successional chronosequence in a subtropical forest. </w:t>
      </w:r>
      <w:r w:rsidRPr="0043684C">
        <w:rPr>
          <w:i/>
          <w:iCs/>
          <w:noProof/>
        </w:rPr>
        <w:t>Journal of Plant Ecology</w:t>
      </w:r>
      <w:r w:rsidRPr="0043684C">
        <w:rPr>
          <w:noProof/>
        </w:rPr>
        <w:t xml:space="preserve">, </w:t>
      </w:r>
      <w:r w:rsidRPr="0043684C">
        <w:rPr>
          <w:i/>
          <w:iCs/>
          <w:noProof/>
        </w:rPr>
        <w:t>10</w:t>
      </w:r>
      <w:r w:rsidRPr="0043684C">
        <w:rPr>
          <w:noProof/>
        </w:rPr>
        <w:t>(1), 28–35. doi: 10.1093/jpe/rtw115</w:t>
      </w:r>
    </w:p>
    <w:p w14:paraId="6A043E01" w14:textId="100E23B6"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Kerdraon, D., Drewer, J., Chung, A. Y. C., Majalap, N., Slade, E. M., Bréchet, L., Sayer, E. J. (2020). Litter inputs, but not litter diversity, maintain soil processes in degraded tropical forests—A cross-continental comparison. </w:t>
      </w:r>
      <w:r w:rsidRPr="0043684C">
        <w:rPr>
          <w:i/>
          <w:iCs/>
          <w:noProof/>
        </w:rPr>
        <w:t>Frontiers in Forests and Global Change</w:t>
      </w:r>
      <w:r w:rsidRPr="0043684C">
        <w:rPr>
          <w:noProof/>
        </w:rPr>
        <w:t xml:space="preserve">, </w:t>
      </w:r>
      <w:r w:rsidRPr="0043684C">
        <w:rPr>
          <w:i/>
          <w:iCs/>
          <w:noProof/>
        </w:rPr>
        <w:t>2</w:t>
      </w:r>
      <w:r w:rsidRPr="0043684C">
        <w:rPr>
          <w:noProof/>
        </w:rPr>
        <w:t>, 1–14. doi: 10.3389/ffgc.2019.00090</w:t>
      </w:r>
    </w:p>
    <w:p w14:paraId="3FCB8E4B"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Kozovits, A. R., Bustamante, M. M. C., Garofalo, C. R., Bucci, S., Franco, A. C., Goldstein, G., &amp; Meinzer, F. C. (2007). Nutrient resorption and patterns of litter production and decomposition in a Neotropical Savanna. </w:t>
      </w:r>
      <w:r w:rsidRPr="0043684C">
        <w:rPr>
          <w:i/>
          <w:iCs/>
          <w:noProof/>
        </w:rPr>
        <w:t>Functional Ecology</w:t>
      </w:r>
      <w:r w:rsidRPr="0043684C">
        <w:rPr>
          <w:noProof/>
        </w:rPr>
        <w:t xml:space="preserve">, </w:t>
      </w:r>
      <w:r w:rsidRPr="0043684C">
        <w:rPr>
          <w:i/>
          <w:iCs/>
          <w:noProof/>
        </w:rPr>
        <w:t>21</w:t>
      </w:r>
      <w:r w:rsidRPr="0043684C">
        <w:rPr>
          <w:noProof/>
        </w:rPr>
        <w:t>(6), 1034–1043. doi: 10.1111/j.1365-2435.2007.01325.x</w:t>
      </w:r>
    </w:p>
    <w:p w14:paraId="5CCEC435" w14:textId="100B33E6"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 xml:space="preserve">Little, C., Cuevas, J. G., Lara, A., Pino, M., &amp; Schoenholtz, S. (2015). Buffer effects of streamside native forests on water provision in watersheds dominated by exotic forest plantations. </w:t>
      </w:r>
      <w:r w:rsidRPr="0043684C">
        <w:rPr>
          <w:i/>
          <w:iCs/>
          <w:noProof/>
          <w:lang w:val="pt-BR"/>
        </w:rPr>
        <w:t>Ecohydrology</w:t>
      </w:r>
      <w:r w:rsidRPr="0043684C">
        <w:rPr>
          <w:noProof/>
          <w:lang w:val="pt-BR"/>
        </w:rPr>
        <w:t xml:space="preserve">, </w:t>
      </w:r>
      <w:r w:rsidRPr="0043684C">
        <w:rPr>
          <w:i/>
          <w:iCs/>
          <w:noProof/>
          <w:lang w:val="pt-BR"/>
        </w:rPr>
        <w:t>8</w:t>
      </w:r>
      <w:r w:rsidRPr="0043684C">
        <w:rPr>
          <w:noProof/>
          <w:lang w:val="pt-BR"/>
        </w:rPr>
        <w:t>(7), 1205–1217. doi: 10.1002/eco.1575</w:t>
      </w:r>
    </w:p>
    <w:p w14:paraId="034A06BD" w14:textId="2F2049A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Londe, V., Mess</w:t>
      </w:r>
      <w:r w:rsidR="005C0875" w:rsidRPr="0043684C">
        <w:rPr>
          <w:noProof/>
          <w:lang w:val="pt-BR"/>
        </w:rPr>
        <w:t xml:space="preserve">ias, M. C. T. B., </w:t>
      </w:r>
      <w:r w:rsidRPr="0043684C">
        <w:rPr>
          <w:noProof/>
          <w:lang w:val="pt-BR"/>
        </w:rPr>
        <w:t xml:space="preserve">de Sousa, H. C. (2020). </w:t>
      </w:r>
      <w:r w:rsidRPr="0043684C">
        <w:rPr>
          <w:noProof/>
        </w:rPr>
        <w:t xml:space="preserve">Vegetation restoration is associated with increasing forest width. </w:t>
      </w:r>
      <w:r w:rsidRPr="0043684C">
        <w:rPr>
          <w:i/>
          <w:iCs/>
          <w:noProof/>
        </w:rPr>
        <w:t>New Forests</w:t>
      </w:r>
      <w:r w:rsidRPr="0043684C">
        <w:rPr>
          <w:noProof/>
        </w:rPr>
        <w:t xml:space="preserve">, </w:t>
      </w:r>
      <w:r w:rsidRPr="0043684C">
        <w:rPr>
          <w:i/>
          <w:iCs/>
          <w:noProof/>
        </w:rPr>
        <w:t>52</w:t>
      </w:r>
      <w:r w:rsidRPr="0043684C">
        <w:rPr>
          <w:noProof/>
        </w:rPr>
        <w:t>(1), 129–144. doi: 10.1007/s11056-020-09786-2</w:t>
      </w:r>
    </w:p>
    <w:p w14:paraId="43F72AD2" w14:textId="072FCBA5" w:rsidR="00472417" w:rsidRPr="0043684C" w:rsidRDefault="00472417" w:rsidP="005D0ACB">
      <w:pPr>
        <w:pBdr>
          <w:top w:val="nil"/>
          <w:left w:val="nil"/>
          <w:bottom w:val="nil"/>
          <w:right w:val="nil"/>
          <w:between w:val="nil"/>
        </w:pBdr>
        <w:spacing w:line="480" w:lineRule="auto"/>
        <w:ind w:left="340" w:hanging="340"/>
        <w:jc w:val="both"/>
        <w:rPr>
          <w:color w:val="000000"/>
        </w:rPr>
      </w:pPr>
      <w:r w:rsidRPr="0043684C">
        <w:rPr>
          <w:color w:val="000000"/>
        </w:rPr>
        <w:t>Loreau,</w:t>
      </w:r>
      <w:r w:rsidR="00775333" w:rsidRPr="0043684C">
        <w:rPr>
          <w:color w:val="000000"/>
        </w:rPr>
        <w:t xml:space="preserve"> M.,</w:t>
      </w:r>
      <w:r w:rsidRPr="0043684C">
        <w:rPr>
          <w:color w:val="000000"/>
        </w:rPr>
        <w:t xml:space="preserve"> Hector, A. (2001). Partitioning selection and complementarity in biodiversity experiments. Nature, 412(6842), 72-76. doi: 10.1038 / 35083573</w:t>
      </w:r>
    </w:p>
    <w:p w14:paraId="104423BF" w14:textId="672A0EA0" w:rsidR="00D3030C" w:rsidRPr="0043684C" w:rsidRDefault="00D3030C" w:rsidP="006413BE">
      <w:pPr>
        <w:pBdr>
          <w:top w:val="nil"/>
          <w:left w:val="nil"/>
          <w:bottom w:val="nil"/>
          <w:right w:val="nil"/>
          <w:between w:val="nil"/>
        </w:pBdr>
        <w:spacing w:line="480" w:lineRule="auto"/>
        <w:ind w:left="340" w:hanging="340"/>
        <w:jc w:val="both"/>
        <w:rPr>
          <w:color w:val="000000"/>
        </w:rPr>
      </w:pPr>
      <w:r w:rsidRPr="0043684C">
        <w:rPr>
          <w:color w:val="000000"/>
        </w:rPr>
        <w:t>Loreau, MA, Downing, M., Emmerson, A., Gonzalez, J</w:t>
      </w:r>
      <w:r w:rsidR="00775333" w:rsidRPr="0043684C">
        <w:rPr>
          <w:color w:val="000000"/>
        </w:rPr>
        <w:t>., Hugues, P., Inchausti, J.</w:t>
      </w:r>
      <w:r w:rsidR="005C0875" w:rsidRPr="0043684C">
        <w:rPr>
          <w:color w:val="000000"/>
        </w:rPr>
        <w:t>,</w:t>
      </w:r>
      <w:r w:rsidRPr="0043684C">
        <w:rPr>
          <w:color w:val="000000"/>
        </w:rPr>
        <w:t xml:space="preserve">Sala, O. (2002). A new look at the relationship between diversity and stability. In M Loreau, S </w:t>
      </w:r>
    </w:p>
    <w:p w14:paraId="671A02C1"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 xml:space="preserve">Maes, J., Paracchini, M. L., Zulian, G., Dunbar, M. B., &amp; Alkemade, R. (2012). Synergies and trade-offs between ecosystem service supply, biodiversity, and habitat conservation status in Europe. </w:t>
      </w:r>
      <w:r w:rsidRPr="0043684C">
        <w:rPr>
          <w:i/>
          <w:iCs/>
          <w:noProof/>
          <w:lang w:val="pt-BR"/>
        </w:rPr>
        <w:t>Biological Conservation</w:t>
      </w:r>
      <w:r w:rsidRPr="0043684C">
        <w:rPr>
          <w:noProof/>
          <w:lang w:val="pt-BR"/>
        </w:rPr>
        <w:t xml:space="preserve">, </w:t>
      </w:r>
      <w:r w:rsidRPr="0043684C">
        <w:rPr>
          <w:i/>
          <w:iCs/>
          <w:noProof/>
          <w:lang w:val="pt-BR"/>
        </w:rPr>
        <w:t>155</w:t>
      </w:r>
      <w:r w:rsidRPr="0043684C">
        <w:rPr>
          <w:noProof/>
          <w:lang w:val="pt-BR"/>
        </w:rPr>
        <w:t>(2012), 1–12. doi: 10.1016/j.biocon.2012.06.016</w:t>
      </w:r>
    </w:p>
    <w:p w14:paraId="51B2631D" w14:textId="14E87CFE" w:rsidR="00E72FE7" w:rsidRPr="0043684C" w:rsidRDefault="00AB0737" w:rsidP="00CC34C7">
      <w:pPr>
        <w:widowControl w:val="0"/>
        <w:autoSpaceDE w:val="0"/>
        <w:autoSpaceDN w:val="0"/>
        <w:adjustRightInd w:val="0"/>
        <w:spacing w:line="360" w:lineRule="auto"/>
        <w:ind w:left="480" w:hanging="480"/>
        <w:jc w:val="both"/>
        <w:rPr>
          <w:noProof/>
          <w:lang w:val="pt-BR"/>
        </w:rPr>
      </w:pPr>
      <w:r w:rsidRPr="0043684C">
        <w:rPr>
          <w:noProof/>
          <w:lang w:val="pt-BR"/>
        </w:rPr>
        <w:t xml:space="preserve">Mafia, P. de O., </w:t>
      </w:r>
      <w:r w:rsidR="00E72FE7" w:rsidRPr="0043684C">
        <w:rPr>
          <w:noProof/>
          <w:lang w:val="pt-BR"/>
        </w:rPr>
        <w:t xml:space="preserve">de Azevedo, C. S. (2020). </w:t>
      </w:r>
      <w:r w:rsidR="00E72FE7" w:rsidRPr="0043684C">
        <w:rPr>
          <w:noProof/>
        </w:rPr>
        <w:t xml:space="preserve">Avifauna of the region of the volta grande hydroelectric power plant in Southeast Brazil. </w:t>
      </w:r>
      <w:r w:rsidR="00E72FE7" w:rsidRPr="0043684C">
        <w:rPr>
          <w:i/>
          <w:iCs/>
          <w:noProof/>
          <w:lang w:val="pt-BR"/>
        </w:rPr>
        <w:t>Papeis Avulsos de Zoologia</w:t>
      </w:r>
      <w:r w:rsidR="00E72FE7" w:rsidRPr="0043684C">
        <w:rPr>
          <w:noProof/>
          <w:lang w:val="pt-BR"/>
        </w:rPr>
        <w:t xml:space="preserve">, </w:t>
      </w:r>
      <w:r w:rsidR="00E72FE7" w:rsidRPr="0043684C">
        <w:rPr>
          <w:i/>
          <w:iCs/>
          <w:noProof/>
          <w:lang w:val="pt-BR"/>
        </w:rPr>
        <w:t>60</w:t>
      </w:r>
      <w:r w:rsidR="00E72FE7" w:rsidRPr="0043684C">
        <w:rPr>
          <w:noProof/>
          <w:lang w:val="pt-BR"/>
        </w:rPr>
        <w:t>, 1–15. doi: 10.11606/1807-0205/2020.60.16</w:t>
      </w:r>
    </w:p>
    <w:p w14:paraId="33DE8EAF" w14:textId="0048B448"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Manning, P., Van Der Plas, F., Soliveres, S., Allan, E., Maestre, F. T., Mace, G.,</w:t>
      </w:r>
      <w:r w:rsidR="00D434F9" w:rsidRPr="0043684C">
        <w:rPr>
          <w:noProof/>
        </w:rPr>
        <w:t xml:space="preserve"> </w:t>
      </w:r>
      <w:r w:rsidRPr="0043684C">
        <w:rPr>
          <w:noProof/>
        </w:rPr>
        <w:t xml:space="preserve">Fischer, M. (2018). Redefining ecosystem multifunctionality. </w:t>
      </w:r>
      <w:r w:rsidRPr="0043684C">
        <w:rPr>
          <w:i/>
          <w:iCs/>
          <w:noProof/>
        </w:rPr>
        <w:t>Nature Ecology and Evolution</w:t>
      </w:r>
      <w:r w:rsidRPr="0043684C">
        <w:rPr>
          <w:noProof/>
        </w:rPr>
        <w:t xml:space="preserve">, </w:t>
      </w:r>
      <w:r w:rsidRPr="0043684C">
        <w:rPr>
          <w:i/>
          <w:iCs/>
          <w:noProof/>
        </w:rPr>
        <w:t>2</w:t>
      </w:r>
      <w:r w:rsidRPr="0043684C">
        <w:rPr>
          <w:noProof/>
        </w:rPr>
        <w:t xml:space="preserve">(3), </w:t>
      </w:r>
      <w:r w:rsidRPr="0043684C">
        <w:rPr>
          <w:noProof/>
        </w:rPr>
        <w:lastRenderedPageBreak/>
        <w:t>427–436. doi: 10.1038/s41559-017-0461-7</w:t>
      </w:r>
    </w:p>
    <w:p w14:paraId="509A5857" w14:textId="77777777" w:rsidR="0060082E" w:rsidRPr="0043684C" w:rsidRDefault="0060082E" w:rsidP="0060082E">
      <w:pPr>
        <w:pBdr>
          <w:top w:val="nil"/>
          <w:left w:val="nil"/>
          <w:bottom w:val="nil"/>
          <w:right w:val="nil"/>
          <w:between w:val="nil"/>
        </w:pBdr>
        <w:spacing w:line="480" w:lineRule="auto"/>
        <w:ind w:left="340" w:hanging="340"/>
        <w:jc w:val="both"/>
        <w:rPr>
          <w:color w:val="000000"/>
        </w:rPr>
      </w:pPr>
      <w:r w:rsidRPr="0043684C">
        <w:rPr>
          <w:color w:val="000000"/>
        </w:rPr>
        <w:t>Margules, C., Pressey, R. (2000). Systematic conservation planning. Nature 405, 243–253 https://doi.org/10.1038/35012251</w:t>
      </w:r>
    </w:p>
    <w:p w14:paraId="3A436112" w14:textId="779D71DC"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Martins, A. C. M., W</w:t>
      </w:r>
      <w:r w:rsidR="005C0875" w:rsidRPr="0043684C">
        <w:rPr>
          <w:noProof/>
        </w:rPr>
        <w:t xml:space="preserve">illig, M. R., Presley, S. J., </w:t>
      </w:r>
      <w:r w:rsidRPr="0043684C">
        <w:rPr>
          <w:noProof/>
        </w:rPr>
        <w:t xml:space="preserve">Marinho-Filho, J. (2017). Effects of forest height and vertical complexity on abundance and biodiversity of bats in Amazonia. </w:t>
      </w:r>
      <w:r w:rsidRPr="0043684C">
        <w:rPr>
          <w:i/>
          <w:iCs/>
          <w:noProof/>
        </w:rPr>
        <w:t>Forest Ecology and Management</w:t>
      </w:r>
      <w:r w:rsidRPr="0043684C">
        <w:rPr>
          <w:noProof/>
        </w:rPr>
        <w:t xml:space="preserve">, </w:t>
      </w:r>
      <w:r w:rsidRPr="0043684C">
        <w:rPr>
          <w:i/>
          <w:iCs/>
          <w:noProof/>
        </w:rPr>
        <w:t>391</w:t>
      </w:r>
      <w:r w:rsidRPr="0043684C">
        <w:rPr>
          <w:noProof/>
        </w:rPr>
        <w:t>, 427–435. doi: 10.1016/j.foreco.2017.02.039</w:t>
      </w:r>
    </w:p>
    <w:p w14:paraId="4FCFA07C" w14:textId="153A8370"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Naeem, S</w:t>
      </w:r>
      <w:r w:rsidR="005C0875" w:rsidRPr="0043684C">
        <w:rPr>
          <w:noProof/>
        </w:rPr>
        <w:t xml:space="preserve">hahid, Duffy, J. E., </w:t>
      </w:r>
      <w:r w:rsidRPr="0043684C">
        <w:rPr>
          <w:noProof/>
        </w:rPr>
        <w:t xml:space="preserve">Zavaleta, E. (2012). The functions of biological diversity in an age of extinction. </w:t>
      </w:r>
      <w:r w:rsidRPr="0043684C">
        <w:rPr>
          <w:i/>
          <w:iCs/>
          <w:noProof/>
        </w:rPr>
        <w:t>Science</w:t>
      </w:r>
      <w:r w:rsidRPr="0043684C">
        <w:rPr>
          <w:noProof/>
        </w:rPr>
        <w:t xml:space="preserve">, </w:t>
      </w:r>
      <w:r w:rsidRPr="0043684C">
        <w:rPr>
          <w:i/>
          <w:iCs/>
          <w:noProof/>
        </w:rPr>
        <w:t>336</w:t>
      </w:r>
      <w:r w:rsidRPr="0043684C">
        <w:rPr>
          <w:noProof/>
        </w:rPr>
        <w:t>, 1401–1406. doi: 10.1126/science.1215855</w:t>
      </w:r>
    </w:p>
    <w:p w14:paraId="74659CE0" w14:textId="35B6114D"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Neves, N. S., Feer,</w:t>
      </w:r>
      <w:r w:rsidR="005C0875" w:rsidRPr="0043684C">
        <w:rPr>
          <w:noProof/>
        </w:rPr>
        <w:t xml:space="preserve"> F., Salmon, S., CHateil, C., </w:t>
      </w:r>
      <w:r w:rsidRPr="0043684C">
        <w:rPr>
          <w:noProof/>
        </w:rPr>
        <w:t xml:space="preserve">Ponge, J. F. (2010). The impact of red howler monkey latrines on the distribution of main nutrients and on topsoil profiles in a tropical rain forest. </w:t>
      </w:r>
      <w:r w:rsidRPr="0043684C">
        <w:rPr>
          <w:i/>
          <w:iCs/>
          <w:noProof/>
        </w:rPr>
        <w:t>Austral Ecology</w:t>
      </w:r>
      <w:r w:rsidRPr="0043684C">
        <w:rPr>
          <w:noProof/>
        </w:rPr>
        <w:t xml:space="preserve">, </w:t>
      </w:r>
      <w:r w:rsidRPr="0043684C">
        <w:rPr>
          <w:i/>
          <w:iCs/>
          <w:noProof/>
        </w:rPr>
        <w:t>35</w:t>
      </w:r>
      <w:r w:rsidRPr="0043684C">
        <w:rPr>
          <w:noProof/>
        </w:rPr>
        <w:t>(5), 549–559. doi: 10.1111/j.1442-9993.2009.02066.x</w:t>
      </w:r>
    </w:p>
    <w:p w14:paraId="79402333" w14:textId="34260480"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Noss, R. F., Dobson, A. P., Baldwin, R., Beier, P., Davis, C. R., Dellasala, D. A.,</w:t>
      </w:r>
      <w:r w:rsidR="00D434F9" w:rsidRPr="0043684C">
        <w:rPr>
          <w:noProof/>
        </w:rPr>
        <w:t xml:space="preserve"> </w:t>
      </w:r>
      <w:r w:rsidRPr="0043684C">
        <w:rPr>
          <w:noProof/>
        </w:rPr>
        <w:t xml:space="preserve">Tabor, G. (2012). Bolder Thinking for Conservation. </w:t>
      </w:r>
      <w:r w:rsidRPr="0043684C">
        <w:rPr>
          <w:i/>
          <w:iCs/>
          <w:noProof/>
        </w:rPr>
        <w:t>Conservation Biology</w:t>
      </w:r>
      <w:r w:rsidRPr="0043684C">
        <w:rPr>
          <w:noProof/>
        </w:rPr>
        <w:t xml:space="preserve">, </w:t>
      </w:r>
      <w:r w:rsidRPr="0043684C">
        <w:rPr>
          <w:i/>
          <w:iCs/>
          <w:noProof/>
        </w:rPr>
        <w:t>26</w:t>
      </w:r>
      <w:r w:rsidRPr="0043684C">
        <w:rPr>
          <w:noProof/>
        </w:rPr>
        <w:t>(1), 1–4. doi: 10.1111/j.1523-1739.2011.01738.x</w:t>
      </w:r>
    </w:p>
    <w:p w14:paraId="2C935609" w14:textId="58DC5738"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Oelmann, Y., Kreutziger, Y., Temperton, V. M., Buchmann, N., Roscher, C., Schumacher, J., Wilcke, W. (2007). Nitrogen and Phosphorus Budgets in Experimental Grasslands of Variable Diversity. </w:t>
      </w:r>
      <w:r w:rsidRPr="0043684C">
        <w:rPr>
          <w:i/>
          <w:iCs/>
          <w:noProof/>
        </w:rPr>
        <w:t>Journal of Environmental Quality</w:t>
      </w:r>
      <w:r w:rsidRPr="0043684C">
        <w:rPr>
          <w:noProof/>
        </w:rPr>
        <w:t xml:space="preserve">, </w:t>
      </w:r>
      <w:r w:rsidRPr="0043684C">
        <w:rPr>
          <w:i/>
          <w:iCs/>
          <w:noProof/>
        </w:rPr>
        <w:t>36</w:t>
      </w:r>
      <w:r w:rsidRPr="0043684C">
        <w:rPr>
          <w:noProof/>
        </w:rPr>
        <w:t>(2), 396–407. doi: 10.2134/jeq2006.0217</w:t>
      </w:r>
    </w:p>
    <w:p w14:paraId="2B587083" w14:textId="6D9DFE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Oliver, T. H., Isaac, N. J. B., August, T. A.,</w:t>
      </w:r>
      <w:r w:rsidR="005C0875" w:rsidRPr="0043684C">
        <w:rPr>
          <w:noProof/>
        </w:rPr>
        <w:t xml:space="preserve"> Woodcock, B. A., Roy, D. B., </w:t>
      </w:r>
      <w:r w:rsidRPr="0043684C">
        <w:rPr>
          <w:noProof/>
        </w:rPr>
        <w:t xml:space="preserve">Bullock, J. M. (2015). Declining resilience of ecosystem functions under biodiversity loss. </w:t>
      </w:r>
      <w:r w:rsidRPr="0043684C">
        <w:rPr>
          <w:i/>
          <w:iCs/>
          <w:noProof/>
        </w:rPr>
        <w:t>Nature Communications</w:t>
      </w:r>
      <w:r w:rsidRPr="0043684C">
        <w:rPr>
          <w:noProof/>
        </w:rPr>
        <w:t xml:space="preserve">, </w:t>
      </w:r>
      <w:r w:rsidRPr="0043684C">
        <w:rPr>
          <w:i/>
          <w:iCs/>
          <w:noProof/>
        </w:rPr>
        <w:t>6</w:t>
      </w:r>
      <w:r w:rsidRPr="0043684C">
        <w:rPr>
          <w:noProof/>
        </w:rPr>
        <w:t>(1), 1–8. doi: 10.1038/ncomms10122</w:t>
      </w:r>
    </w:p>
    <w:p w14:paraId="2777B8BC"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 xml:space="preserve">Palmer, M. A., &amp; Filoso, S. (2009). </w:t>
      </w:r>
      <w:r w:rsidRPr="0043684C">
        <w:rPr>
          <w:noProof/>
        </w:rPr>
        <w:t xml:space="preserve">Restoration of ecosystem services for environmental markets. </w:t>
      </w:r>
      <w:r w:rsidRPr="0043684C">
        <w:rPr>
          <w:i/>
          <w:iCs/>
          <w:noProof/>
        </w:rPr>
        <w:t>Science</w:t>
      </w:r>
      <w:r w:rsidRPr="0043684C">
        <w:rPr>
          <w:noProof/>
        </w:rPr>
        <w:t xml:space="preserve">, </w:t>
      </w:r>
      <w:r w:rsidRPr="0043684C">
        <w:rPr>
          <w:i/>
          <w:iCs/>
          <w:noProof/>
        </w:rPr>
        <w:t>325</w:t>
      </w:r>
      <w:r w:rsidRPr="0043684C">
        <w:rPr>
          <w:noProof/>
        </w:rPr>
        <w:t>, 575–576. doi: 10.1126/science.1172976</w:t>
      </w:r>
    </w:p>
    <w:p w14:paraId="36F6CF9A" w14:textId="0A6B45E9"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P</w:t>
      </w:r>
      <w:r w:rsidR="005C0875" w:rsidRPr="0043684C">
        <w:rPr>
          <w:noProof/>
        </w:rPr>
        <w:t xml:space="preserve">asut, C., Tang, F. H. M., </w:t>
      </w:r>
      <w:r w:rsidRPr="0043684C">
        <w:rPr>
          <w:noProof/>
        </w:rPr>
        <w:t xml:space="preserve">Maggi, F. (2020). A mechanistic analysis of wetland biogeochemistry in response to temperature, vegetation, and nutrient input changes. </w:t>
      </w:r>
      <w:r w:rsidRPr="0043684C">
        <w:rPr>
          <w:i/>
          <w:iCs/>
          <w:noProof/>
        </w:rPr>
        <w:t>Journal of Geophysical Research: Biogeosciences</w:t>
      </w:r>
      <w:r w:rsidRPr="0043684C">
        <w:rPr>
          <w:noProof/>
        </w:rPr>
        <w:t xml:space="preserve">, </w:t>
      </w:r>
      <w:r w:rsidRPr="0043684C">
        <w:rPr>
          <w:i/>
          <w:iCs/>
          <w:noProof/>
        </w:rPr>
        <w:t>125</w:t>
      </w:r>
      <w:r w:rsidRPr="0043684C">
        <w:rPr>
          <w:noProof/>
        </w:rPr>
        <w:t>(4), 1–20. doi: 10.1029/2019JG005437</w:t>
      </w:r>
    </w:p>
    <w:p w14:paraId="5F163AD2" w14:textId="37CCA2C7" w:rsidR="00EC666C" w:rsidRPr="0043684C" w:rsidRDefault="00EC666C" w:rsidP="00CC34C7">
      <w:pPr>
        <w:widowControl w:val="0"/>
        <w:autoSpaceDE w:val="0"/>
        <w:autoSpaceDN w:val="0"/>
        <w:adjustRightInd w:val="0"/>
        <w:spacing w:line="360" w:lineRule="auto"/>
        <w:ind w:left="480" w:hanging="480"/>
        <w:jc w:val="both"/>
        <w:rPr>
          <w:noProof/>
        </w:rPr>
      </w:pPr>
      <w:r w:rsidRPr="0043684C">
        <w:rPr>
          <w:noProof/>
        </w:rPr>
        <w:t xml:space="preserve">Pedrini, </w:t>
      </w:r>
      <w:r w:rsidR="00D321CE" w:rsidRPr="0043684C">
        <w:rPr>
          <w:noProof/>
        </w:rPr>
        <w:t xml:space="preserve">S. </w:t>
      </w:r>
      <w:r w:rsidRPr="0043684C">
        <w:rPr>
          <w:noProof/>
        </w:rPr>
        <w:t xml:space="preserve">Dixon, </w:t>
      </w:r>
      <w:r w:rsidR="00D321CE" w:rsidRPr="0043684C">
        <w:rPr>
          <w:noProof/>
        </w:rPr>
        <w:t xml:space="preserve">K.W, </w:t>
      </w:r>
      <w:r w:rsidRPr="0043684C">
        <w:rPr>
          <w:noProof/>
        </w:rPr>
        <w:t>Cross</w:t>
      </w:r>
      <w:r w:rsidR="00D321CE" w:rsidRPr="0043684C">
        <w:rPr>
          <w:noProof/>
        </w:rPr>
        <w:t>, A.T. (2020). International Standards for Native Seeds in Ecological Restoration. 28:3 S213-S303</w:t>
      </w:r>
    </w:p>
    <w:p w14:paraId="19698E91"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Pollock, M. M., &amp; Beechie, T. J. (2014). Does riparian forest restoration thinning enhance biodiversity? The ecological importance of large wood. </w:t>
      </w:r>
      <w:r w:rsidRPr="0043684C">
        <w:rPr>
          <w:i/>
          <w:iCs/>
          <w:noProof/>
        </w:rPr>
        <w:t>Journal of the American Water Resources Association</w:t>
      </w:r>
      <w:r w:rsidRPr="0043684C">
        <w:rPr>
          <w:noProof/>
        </w:rPr>
        <w:t xml:space="preserve">, </w:t>
      </w:r>
      <w:r w:rsidRPr="0043684C">
        <w:rPr>
          <w:i/>
          <w:iCs/>
          <w:noProof/>
        </w:rPr>
        <w:t>50</w:t>
      </w:r>
      <w:r w:rsidRPr="0043684C">
        <w:rPr>
          <w:noProof/>
        </w:rPr>
        <w:t>(3), 543–559. doi: 10.1111/jawr.12206</w:t>
      </w:r>
    </w:p>
    <w:p w14:paraId="2EA68E0E" w14:textId="06254DE6" w:rsidR="00F355A1" w:rsidRPr="0043684C" w:rsidRDefault="00F355A1" w:rsidP="00CC34C7">
      <w:pPr>
        <w:widowControl w:val="0"/>
        <w:autoSpaceDE w:val="0"/>
        <w:autoSpaceDN w:val="0"/>
        <w:adjustRightInd w:val="0"/>
        <w:spacing w:line="360" w:lineRule="auto"/>
        <w:ind w:left="480" w:hanging="480"/>
        <w:jc w:val="both"/>
        <w:rPr>
          <w:noProof/>
        </w:rPr>
      </w:pPr>
      <w:r w:rsidRPr="0043684C">
        <w:rPr>
          <w:noProof/>
        </w:rPr>
        <w:t>R Development Core Team (2016) R: A Language and Environment for Statistical Computing. R Foundation for Statistical Computing, Vienna.</w:t>
      </w:r>
    </w:p>
    <w:p w14:paraId="6B3C88AF" w14:textId="313811B8" w:rsidR="00E72FE7" w:rsidRPr="0043684C" w:rsidRDefault="005C0875" w:rsidP="00CC34C7">
      <w:pPr>
        <w:widowControl w:val="0"/>
        <w:autoSpaceDE w:val="0"/>
        <w:autoSpaceDN w:val="0"/>
        <w:adjustRightInd w:val="0"/>
        <w:spacing w:line="360" w:lineRule="auto"/>
        <w:ind w:left="480" w:hanging="480"/>
        <w:jc w:val="both"/>
        <w:rPr>
          <w:noProof/>
        </w:rPr>
      </w:pPr>
      <w:r w:rsidRPr="0043684C">
        <w:rPr>
          <w:noProof/>
        </w:rPr>
        <w:lastRenderedPageBreak/>
        <w:t xml:space="preserve">Redondo-Brenes, A., </w:t>
      </w:r>
      <w:r w:rsidR="00E72FE7" w:rsidRPr="0043684C">
        <w:rPr>
          <w:noProof/>
        </w:rPr>
        <w:t xml:space="preserve">Montagnini, F. (2006). Growth, productivity, aboveground biomass, and carbon sequestration of pure and mixed native tree plantations in the Caribbean lowlands of Costa Rica. </w:t>
      </w:r>
      <w:r w:rsidR="00E72FE7" w:rsidRPr="0043684C">
        <w:rPr>
          <w:i/>
          <w:iCs/>
          <w:noProof/>
        </w:rPr>
        <w:t>Forest Ecology and Management</w:t>
      </w:r>
      <w:r w:rsidR="00E72FE7" w:rsidRPr="0043684C">
        <w:rPr>
          <w:noProof/>
        </w:rPr>
        <w:t xml:space="preserve">, </w:t>
      </w:r>
      <w:r w:rsidR="00E72FE7" w:rsidRPr="0043684C">
        <w:rPr>
          <w:i/>
          <w:iCs/>
          <w:noProof/>
        </w:rPr>
        <w:t>232</w:t>
      </w:r>
      <w:r w:rsidR="00E72FE7" w:rsidRPr="0043684C">
        <w:rPr>
          <w:noProof/>
        </w:rPr>
        <w:t>(1), 168–178. doi: 10.1016/j.foreco.2006.05.067</w:t>
      </w:r>
    </w:p>
    <w:p w14:paraId="5716D447" w14:textId="366658BE"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Rhoades, P. R., Davis</w:t>
      </w:r>
      <w:r w:rsidR="005C0875" w:rsidRPr="0043684C">
        <w:rPr>
          <w:noProof/>
        </w:rPr>
        <w:t xml:space="preserve">, T. S., Tinkham, W. T., </w:t>
      </w:r>
      <w:r w:rsidRPr="0043684C">
        <w:rPr>
          <w:noProof/>
        </w:rPr>
        <w:t xml:space="preserve">Hoffman, C. M. (2018). Effects of seasonality, forest structure, and understory plant richness on bee community assemblage in a southern rocky mountain mixed conifer forest. </w:t>
      </w:r>
      <w:r w:rsidRPr="0043684C">
        <w:rPr>
          <w:i/>
          <w:iCs/>
          <w:noProof/>
        </w:rPr>
        <w:t>Annals of the Entomological Society of America</w:t>
      </w:r>
      <w:r w:rsidRPr="0043684C">
        <w:rPr>
          <w:noProof/>
        </w:rPr>
        <w:t xml:space="preserve">, </w:t>
      </w:r>
      <w:r w:rsidRPr="0043684C">
        <w:rPr>
          <w:i/>
          <w:iCs/>
          <w:noProof/>
        </w:rPr>
        <w:t>111</w:t>
      </w:r>
      <w:r w:rsidRPr="0043684C">
        <w:rPr>
          <w:noProof/>
        </w:rPr>
        <w:t>(5), 278–284. doi: 10.1093/aesa/say021</w:t>
      </w:r>
    </w:p>
    <w:p w14:paraId="21DA8ED2"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Roscher, C., Schumacher, J., Gubsch, M., Lipowsky, A., Weigelt, A., Buchmann, N., … Schulze, E. D. (2012). Using plant functional traits to explain diversity-productivity relationships. </w:t>
      </w:r>
      <w:r w:rsidRPr="0043684C">
        <w:rPr>
          <w:i/>
          <w:iCs/>
          <w:noProof/>
        </w:rPr>
        <w:t>PLoS ONE</w:t>
      </w:r>
      <w:r w:rsidRPr="0043684C">
        <w:rPr>
          <w:noProof/>
        </w:rPr>
        <w:t xml:space="preserve">, </w:t>
      </w:r>
      <w:r w:rsidRPr="0043684C">
        <w:rPr>
          <w:i/>
          <w:iCs/>
          <w:noProof/>
        </w:rPr>
        <w:t>7</w:t>
      </w:r>
      <w:r w:rsidRPr="0043684C">
        <w:rPr>
          <w:noProof/>
        </w:rPr>
        <w:t>(5). doi: 10.1371/journal.pone.0036760</w:t>
      </w:r>
    </w:p>
    <w:p w14:paraId="71B462E5" w14:textId="78B123C1" w:rsidR="00E72FE7" w:rsidRPr="0043684C" w:rsidRDefault="00775333" w:rsidP="00CC34C7">
      <w:pPr>
        <w:widowControl w:val="0"/>
        <w:autoSpaceDE w:val="0"/>
        <w:autoSpaceDN w:val="0"/>
        <w:adjustRightInd w:val="0"/>
        <w:spacing w:line="360" w:lineRule="auto"/>
        <w:ind w:left="480" w:hanging="480"/>
        <w:jc w:val="both"/>
        <w:rPr>
          <w:noProof/>
        </w:rPr>
      </w:pPr>
      <w:r w:rsidRPr="0043684C">
        <w:rPr>
          <w:noProof/>
        </w:rPr>
        <w:t>Schaik, C. P. Van,</w:t>
      </w:r>
      <w:r w:rsidR="00E72FE7" w:rsidRPr="0043684C">
        <w:rPr>
          <w:noProof/>
        </w:rPr>
        <w:t xml:space="preserve"> Mirmanto, E. (2013). Spatial Variation in the Structure and Litterfall of a Sumatran Rain Forest. </w:t>
      </w:r>
      <w:r w:rsidR="00E72FE7" w:rsidRPr="0043684C">
        <w:rPr>
          <w:i/>
          <w:iCs/>
          <w:noProof/>
        </w:rPr>
        <w:t>Biotropica</w:t>
      </w:r>
      <w:r w:rsidR="00E72FE7" w:rsidRPr="0043684C">
        <w:rPr>
          <w:noProof/>
        </w:rPr>
        <w:t xml:space="preserve">, </w:t>
      </w:r>
      <w:r w:rsidR="00E72FE7" w:rsidRPr="0043684C">
        <w:rPr>
          <w:i/>
          <w:iCs/>
          <w:noProof/>
        </w:rPr>
        <w:t>17</w:t>
      </w:r>
      <w:r w:rsidR="00E72FE7" w:rsidRPr="0043684C">
        <w:rPr>
          <w:noProof/>
        </w:rPr>
        <w:t>(3), 196–205.</w:t>
      </w:r>
    </w:p>
    <w:p w14:paraId="3042EF84"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Scheibe, A., Steffens, C., Seven, J., Jacob, A., Hertel, D., Leuschner, C., &amp; Gleixner, G. (2015). Effects of tree identity dominate over tree diversity on the soil microbial community structure. </w:t>
      </w:r>
      <w:r w:rsidRPr="0043684C">
        <w:rPr>
          <w:i/>
          <w:iCs/>
          <w:noProof/>
        </w:rPr>
        <w:t>Soil Biology and Biochemistry</w:t>
      </w:r>
      <w:r w:rsidRPr="0043684C">
        <w:rPr>
          <w:noProof/>
        </w:rPr>
        <w:t xml:space="preserve">, </w:t>
      </w:r>
      <w:r w:rsidRPr="0043684C">
        <w:rPr>
          <w:i/>
          <w:iCs/>
          <w:noProof/>
        </w:rPr>
        <w:t>81</w:t>
      </w:r>
      <w:r w:rsidRPr="0043684C">
        <w:rPr>
          <w:noProof/>
        </w:rPr>
        <w:t>, 219–227. doi: 10.1016/j.soilbio.2014.11.020</w:t>
      </w:r>
    </w:p>
    <w:p w14:paraId="6193CB81" w14:textId="0C12DEFC"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Schoolmaster, D. R.,</w:t>
      </w:r>
      <w:r w:rsidR="00775333" w:rsidRPr="0043684C">
        <w:rPr>
          <w:noProof/>
        </w:rPr>
        <w:t xml:space="preserve"> Zirbel, C. R., </w:t>
      </w:r>
      <w:r w:rsidRPr="0043684C">
        <w:rPr>
          <w:noProof/>
        </w:rPr>
        <w:t xml:space="preserve">Cronin, J. P. (2020). A graphical causal model for resolving species identity effects and biodiversity–ecosystem function correlations. </w:t>
      </w:r>
      <w:r w:rsidRPr="0043684C">
        <w:rPr>
          <w:i/>
          <w:iCs/>
          <w:noProof/>
        </w:rPr>
        <w:t>Ecology</w:t>
      </w:r>
      <w:r w:rsidRPr="0043684C">
        <w:rPr>
          <w:noProof/>
        </w:rPr>
        <w:t xml:space="preserve">, </w:t>
      </w:r>
      <w:r w:rsidRPr="0043684C">
        <w:rPr>
          <w:i/>
          <w:iCs/>
          <w:noProof/>
        </w:rPr>
        <w:t>101</w:t>
      </w:r>
      <w:r w:rsidRPr="0043684C">
        <w:rPr>
          <w:noProof/>
        </w:rPr>
        <w:t>(8). doi: 10.1002/ecy.3070</w:t>
      </w:r>
    </w:p>
    <w:p w14:paraId="390D536B" w14:textId="77777777" w:rsidR="00345846" w:rsidRPr="0043684C" w:rsidRDefault="00345846" w:rsidP="00345846">
      <w:pPr>
        <w:pBdr>
          <w:top w:val="nil"/>
          <w:left w:val="nil"/>
          <w:bottom w:val="nil"/>
          <w:right w:val="nil"/>
          <w:between w:val="nil"/>
        </w:pBdr>
        <w:spacing w:line="480" w:lineRule="auto"/>
        <w:ind w:left="340" w:hanging="340"/>
        <w:jc w:val="both"/>
        <w:rPr>
          <w:lang w:val="pt-BR" w:eastAsia="en-US"/>
        </w:rPr>
      </w:pPr>
      <w:r w:rsidRPr="0043684C">
        <w:rPr>
          <w:lang w:eastAsia="en-US"/>
        </w:rPr>
        <w:t xml:space="preserve">Schowalter TD, Fonte SJ, Geaghan J, Wang J (2011) Effects of manipulated herbivore inputs on nutrient flux and decomposition in a tropical rainforest in Puerto Rico. </w:t>
      </w:r>
      <w:r w:rsidRPr="0043684C">
        <w:rPr>
          <w:lang w:val="pt-BR" w:eastAsia="en-US"/>
        </w:rPr>
        <w:t>Oecologia 1</w:t>
      </w:r>
      <w:bookmarkStart w:id="3" w:name="_GoBack"/>
      <w:bookmarkEnd w:id="3"/>
      <w:r w:rsidRPr="0043684C">
        <w:rPr>
          <w:lang w:val="pt-BR" w:eastAsia="en-US"/>
        </w:rPr>
        <w:t xml:space="preserve">67:1141–1149.  </w:t>
      </w:r>
      <w:hyperlink r:id="rId11" w:history="1">
        <w:r w:rsidRPr="0043684C">
          <w:rPr>
            <w:rStyle w:val="Hiperlink"/>
            <w:lang w:val="pt-BR" w:eastAsia="en-US"/>
          </w:rPr>
          <w:t>https://doi.org/10.1007/s00442-011-2056-3</w:t>
        </w:r>
      </w:hyperlink>
    </w:p>
    <w:p w14:paraId="6F659F0C"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lang w:val="pt-BR"/>
        </w:rPr>
        <w:t xml:space="preserve">Souza-Campana, D. R., Silva, R. R., Fernandes, T. T., Silva, O. G. de M., Saad, L. P., &amp; Morini, M. S. de C. (2017). </w:t>
      </w:r>
      <w:r w:rsidRPr="0043684C">
        <w:rPr>
          <w:noProof/>
        </w:rPr>
        <w:t xml:space="preserve">Twigs in the leaf litter as ant habitats in different vegetation habitats in southeastern Brazil. </w:t>
      </w:r>
      <w:r w:rsidRPr="0043684C">
        <w:rPr>
          <w:i/>
          <w:iCs/>
          <w:noProof/>
          <w:lang w:val="pt-BR"/>
        </w:rPr>
        <w:t>Tropical Conservation Science</w:t>
      </w:r>
      <w:r w:rsidRPr="0043684C">
        <w:rPr>
          <w:noProof/>
          <w:lang w:val="pt-BR"/>
        </w:rPr>
        <w:t xml:space="preserve">, </w:t>
      </w:r>
      <w:r w:rsidRPr="0043684C">
        <w:rPr>
          <w:i/>
          <w:iCs/>
          <w:noProof/>
          <w:lang w:val="pt-BR"/>
        </w:rPr>
        <w:t>10</w:t>
      </w:r>
      <w:r w:rsidRPr="0043684C">
        <w:rPr>
          <w:noProof/>
          <w:lang w:val="pt-BR"/>
        </w:rPr>
        <w:t>, 1–12. doi: 10.1177/1940082917710617</w:t>
      </w:r>
    </w:p>
    <w:p w14:paraId="289376FD"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 xml:space="preserve">Souza, S. R., Veloso, M. D. M., Espírito-Santo, M. M., Silva, J. O., Sánchez-Azofeifa, A., Souza e Brito, B. G., &amp; Fernandes, G. W. (2019). </w:t>
      </w:r>
      <w:r w:rsidRPr="0043684C">
        <w:rPr>
          <w:noProof/>
        </w:rPr>
        <w:t xml:space="preserve">Litterfall dynamics along a successional gradient in a Brazilian tropical dry forest. </w:t>
      </w:r>
      <w:r w:rsidRPr="0043684C">
        <w:rPr>
          <w:i/>
          <w:iCs/>
          <w:noProof/>
        </w:rPr>
        <w:t>Forest Ecosystems</w:t>
      </w:r>
      <w:r w:rsidRPr="0043684C">
        <w:rPr>
          <w:noProof/>
        </w:rPr>
        <w:t xml:space="preserve">, </w:t>
      </w:r>
      <w:r w:rsidRPr="0043684C">
        <w:rPr>
          <w:i/>
          <w:iCs/>
          <w:noProof/>
        </w:rPr>
        <w:t>6</w:t>
      </w:r>
      <w:r w:rsidRPr="0043684C">
        <w:rPr>
          <w:noProof/>
        </w:rPr>
        <w:t>(1). doi: 10.1186/s40663-019-0194-y</w:t>
      </w:r>
    </w:p>
    <w:p w14:paraId="3C48837B"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Spain, A. V., Tibbett, M., Ridd, M., &amp; McLaren, T. I. (2018). Phosphorus dynamics in a tropical forest soil restored after strip mining. </w:t>
      </w:r>
      <w:r w:rsidRPr="0043684C">
        <w:rPr>
          <w:i/>
          <w:iCs/>
          <w:noProof/>
        </w:rPr>
        <w:t>Plant and Soil</w:t>
      </w:r>
      <w:r w:rsidRPr="0043684C">
        <w:rPr>
          <w:noProof/>
        </w:rPr>
        <w:t xml:space="preserve">, </w:t>
      </w:r>
      <w:r w:rsidRPr="0043684C">
        <w:rPr>
          <w:i/>
          <w:iCs/>
          <w:noProof/>
        </w:rPr>
        <w:t>427</w:t>
      </w:r>
      <w:r w:rsidRPr="0043684C">
        <w:rPr>
          <w:noProof/>
        </w:rPr>
        <w:t>, 105–123. doi: 10.1007/s11104-018-3668-8</w:t>
      </w:r>
    </w:p>
    <w:p w14:paraId="316730CC" w14:textId="70AE63E2" w:rsidR="00E72FE7" w:rsidRPr="0043684C" w:rsidRDefault="00AB0737" w:rsidP="00CC34C7">
      <w:pPr>
        <w:widowControl w:val="0"/>
        <w:autoSpaceDE w:val="0"/>
        <w:autoSpaceDN w:val="0"/>
        <w:adjustRightInd w:val="0"/>
        <w:spacing w:line="360" w:lineRule="auto"/>
        <w:ind w:left="480" w:hanging="480"/>
        <w:jc w:val="both"/>
        <w:rPr>
          <w:noProof/>
        </w:rPr>
      </w:pPr>
      <w:r w:rsidRPr="0043684C">
        <w:rPr>
          <w:noProof/>
          <w:lang w:val="pt-BR"/>
        </w:rPr>
        <w:lastRenderedPageBreak/>
        <w:t xml:space="preserve">Stevenson, P. R., </w:t>
      </w:r>
      <w:r w:rsidR="00E72FE7" w:rsidRPr="0043684C">
        <w:rPr>
          <w:noProof/>
          <w:lang w:val="pt-BR"/>
        </w:rPr>
        <w:t xml:space="preserve">Guzmán-Caro, D. C. (2010). </w:t>
      </w:r>
      <w:r w:rsidR="00E72FE7" w:rsidRPr="0043684C">
        <w:rPr>
          <w:noProof/>
        </w:rPr>
        <w:t xml:space="preserve">Nutrient transport within and between habitats through seed dispersal processes by woolly monkeys in North-Western Amazonia. </w:t>
      </w:r>
      <w:r w:rsidR="00E72FE7" w:rsidRPr="0043684C">
        <w:rPr>
          <w:i/>
          <w:iCs/>
          <w:noProof/>
        </w:rPr>
        <w:t>American Journal of Primatology</w:t>
      </w:r>
      <w:r w:rsidR="00E72FE7" w:rsidRPr="0043684C">
        <w:rPr>
          <w:noProof/>
        </w:rPr>
        <w:t xml:space="preserve">, </w:t>
      </w:r>
      <w:r w:rsidR="00E72FE7" w:rsidRPr="0043684C">
        <w:rPr>
          <w:i/>
          <w:iCs/>
          <w:noProof/>
        </w:rPr>
        <w:t>72</w:t>
      </w:r>
      <w:r w:rsidR="00E72FE7" w:rsidRPr="0043684C">
        <w:rPr>
          <w:noProof/>
        </w:rPr>
        <w:t>(11), 992–1003. doi: 10.1002/ajp.20852</w:t>
      </w:r>
    </w:p>
    <w:p w14:paraId="5EC7D26E" w14:textId="770B7899"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St</w:t>
      </w:r>
      <w:r w:rsidR="00AB0737" w:rsidRPr="0043684C">
        <w:rPr>
          <w:noProof/>
        </w:rPr>
        <w:t xml:space="preserve">ratford, J. A., </w:t>
      </w:r>
      <w:r w:rsidRPr="0043684C">
        <w:rPr>
          <w:noProof/>
        </w:rPr>
        <w:t xml:space="preserve">Şekercioğlu, Ç. H. A. (2015). Birds in forest ecosystems. In K. S. H. Peh, R. T. Corlett, &amp; Y. Bergeron (Eds.), </w:t>
      </w:r>
      <w:r w:rsidRPr="0043684C">
        <w:rPr>
          <w:i/>
          <w:iCs/>
          <w:noProof/>
        </w:rPr>
        <w:t>Routledge Handbook of Forest Ecology</w:t>
      </w:r>
      <w:r w:rsidRPr="0043684C">
        <w:rPr>
          <w:noProof/>
        </w:rPr>
        <w:t xml:space="preserve"> (pp. 281–296). doi: 10.4324/9781315818290</w:t>
      </w:r>
    </w:p>
    <w:p w14:paraId="32E0BB60"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Surasinghe, T. D., &amp; Baldwin, R. F. (2015). Importance of riparian forest buffers in conservation of stream biodiversity: Responses to land uses by stream-associated salamanders across two southeastern temperate ecoregions. </w:t>
      </w:r>
      <w:r w:rsidRPr="0043684C">
        <w:rPr>
          <w:i/>
          <w:iCs/>
          <w:noProof/>
        </w:rPr>
        <w:t>Journal of Herpetology</w:t>
      </w:r>
      <w:r w:rsidRPr="0043684C">
        <w:rPr>
          <w:noProof/>
        </w:rPr>
        <w:t xml:space="preserve">, </w:t>
      </w:r>
      <w:r w:rsidRPr="0043684C">
        <w:rPr>
          <w:i/>
          <w:iCs/>
          <w:noProof/>
        </w:rPr>
        <w:t>49</w:t>
      </w:r>
      <w:r w:rsidRPr="0043684C">
        <w:rPr>
          <w:noProof/>
        </w:rPr>
        <w:t>(1), 83–94. doi: 10.1670/14-003</w:t>
      </w:r>
    </w:p>
    <w:p w14:paraId="72811D8D"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Sweeney, B. W., Czapka, S. J., &amp; Yerkes, T. (2002). Riparian forest restoration: Increasing success by reducing plant competition and herbivory. </w:t>
      </w:r>
      <w:r w:rsidRPr="0043684C">
        <w:rPr>
          <w:i/>
          <w:iCs/>
          <w:noProof/>
        </w:rPr>
        <w:t>Restoration Ecology</w:t>
      </w:r>
      <w:r w:rsidRPr="0043684C">
        <w:rPr>
          <w:noProof/>
        </w:rPr>
        <w:t xml:space="preserve">, </w:t>
      </w:r>
      <w:r w:rsidRPr="0043684C">
        <w:rPr>
          <w:i/>
          <w:iCs/>
          <w:noProof/>
        </w:rPr>
        <w:t>10</w:t>
      </w:r>
      <w:r w:rsidRPr="0043684C">
        <w:rPr>
          <w:noProof/>
        </w:rPr>
        <w:t>(2), 392–400. doi: 10.1046/j.1526-100X.2002.02036.x</w:t>
      </w:r>
    </w:p>
    <w:p w14:paraId="5E579598" w14:textId="3AEE7B69"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Szefer, P., Carmona, C. P., Chmel, K., Konečná, M., Libra, M., Molem, K.,</w:t>
      </w:r>
      <w:r w:rsidR="00D434F9" w:rsidRPr="0043684C">
        <w:rPr>
          <w:noProof/>
        </w:rPr>
        <w:t xml:space="preserve"> </w:t>
      </w:r>
      <w:r w:rsidRPr="0043684C">
        <w:rPr>
          <w:noProof/>
        </w:rPr>
        <w:t xml:space="preserve">Lepš, J. (2017). Determinants of litter decomposition rates in a tropical forest: functional traits, phylogeny and ecological succession. </w:t>
      </w:r>
      <w:r w:rsidRPr="0043684C">
        <w:rPr>
          <w:i/>
          <w:iCs/>
          <w:noProof/>
        </w:rPr>
        <w:t>Oikos</w:t>
      </w:r>
      <w:r w:rsidRPr="0043684C">
        <w:rPr>
          <w:noProof/>
        </w:rPr>
        <w:t xml:space="preserve">, </w:t>
      </w:r>
      <w:r w:rsidRPr="0043684C">
        <w:rPr>
          <w:i/>
          <w:iCs/>
          <w:noProof/>
        </w:rPr>
        <w:t>126</w:t>
      </w:r>
      <w:r w:rsidRPr="0043684C">
        <w:rPr>
          <w:noProof/>
        </w:rPr>
        <w:t>(8), 1101–1111. doi: 10.1111/oik.03670</w:t>
      </w:r>
    </w:p>
    <w:p w14:paraId="6112CD4C" w14:textId="0617527E"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Temperton, V. M., Mwangi, P. N., Sche</w:t>
      </w:r>
      <w:r w:rsidR="00775333" w:rsidRPr="0043684C">
        <w:rPr>
          <w:noProof/>
        </w:rPr>
        <w:t xml:space="preserve">rer-Lorenzen, M., Schmid, B., </w:t>
      </w:r>
      <w:r w:rsidRPr="0043684C">
        <w:rPr>
          <w:noProof/>
        </w:rPr>
        <w:t xml:space="preserve">Buchmann, N. (2007). Positive interactions between nitrogen-fixing legumes and four different neighbouring species in a biodiversity experiment. </w:t>
      </w:r>
      <w:r w:rsidRPr="0043684C">
        <w:rPr>
          <w:i/>
          <w:iCs/>
          <w:noProof/>
        </w:rPr>
        <w:t>Oecologia</w:t>
      </w:r>
      <w:r w:rsidRPr="0043684C">
        <w:rPr>
          <w:noProof/>
        </w:rPr>
        <w:t xml:space="preserve">, </w:t>
      </w:r>
      <w:r w:rsidRPr="0043684C">
        <w:rPr>
          <w:i/>
          <w:iCs/>
          <w:noProof/>
        </w:rPr>
        <w:t>151</w:t>
      </w:r>
      <w:r w:rsidRPr="0043684C">
        <w:rPr>
          <w:noProof/>
        </w:rPr>
        <w:t>(2), 190–205. doi: 10.1007/s00442-006-0576-z</w:t>
      </w:r>
    </w:p>
    <w:p w14:paraId="783ABC4E"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Tibshirani, R. (1996). Regression Shrinkage and Selection Via the Lasso. </w:t>
      </w:r>
      <w:r w:rsidRPr="0043684C">
        <w:rPr>
          <w:i/>
          <w:iCs/>
          <w:noProof/>
        </w:rPr>
        <w:t>Journal of the Royal Statistical Society: Series B (Methodological)</w:t>
      </w:r>
      <w:r w:rsidRPr="0043684C">
        <w:rPr>
          <w:noProof/>
        </w:rPr>
        <w:t xml:space="preserve">, </w:t>
      </w:r>
      <w:r w:rsidRPr="0043684C">
        <w:rPr>
          <w:i/>
          <w:iCs/>
          <w:noProof/>
        </w:rPr>
        <w:t>58</w:t>
      </w:r>
      <w:r w:rsidRPr="0043684C">
        <w:rPr>
          <w:noProof/>
        </w:rPr>
        <w:t>(1), 267–288. doi: 10.1111/j.2517-6161.1996.tb02080.x</w:t>
      </w:r>
    </w:p>
    <w:p w14:paraId="0056F74C"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Tiessen, H. (2015). Phosphorus dynamics in tropical soils. </w:t>
      </w:r>
      <w:r w:rsidRPr="0043684C">
        <w:rPr>
          <w:i/>
          <w:iCs/>
          <w:noProof/>
        </w:rPr>
        <w:t>Phosphorus: Agriculture and the Environment</w:t>
      </w:r>
      <w:r w:rsidRPr="0043684C">
        <w:rPr>
          <w:noProof/>
        </w:rPr>
        <w:t>, (46), 253–262. doi: 10.2134/agronmonogr46.c8</w:t>
      </w:r>
    </w:p>
    <w:p w14:paraId="484AA2C0" w14:textId="2BD67285"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Tilman, D., Rei</w:t>
      </w:r>
      <w:r w:rsidR="00775333" w:rsidRPr="0043684C">
        <w:rPr>
          <w:noProof/>
        </w:rPr>
        <w:t xml:space="preserve">ch, P. B., </w:t>
      </w:r>
      <w:r w:rsidRPr="0043684C">
        <w:rPr>
          <w:noProof/>
        </w:rPr>
        <w:t xml:space="preserve">Knops, J. M. H. (2006). Biodiversity and ecosystem stability in a decade-long grassland experiment. </w:t>
      </w:r>
      <w:r w:rsidRPr="0043684C">
        <w:rPr>
          <w:i/>
          <w:iCs/>
          <w:noProof/>
        </w:rPr>
        <w:t>Nature</w:t>
      </w:r>
      <w:r w:rsidRPr="0043684C">
        <w:rPr>
          <w:noProof/>
        </w:rPr>
        <w:t xml:space="preserve">, </w:t>
      </w:r>
      <w:r w:rsidRPr="0043684C">
        <w:rPr>
          <w:i/>
          <w:iCs/>
          <w:noProof/>
        </w:rPr>
        <w:t>441</w:t>
      </w:r>
      <w:r w:rsidRPr="0043684C">
        <w:rPr>
          <w:noProof/>
        </w:rPr>
        <w:t>, 629–632. doi: 10.1038/nature04742</w:t>
      </w:r>
    </w:p>
    <w:p w14:paraId="72528460" w14:textId="294149F3" w:rsidR="00E72FE7" w:rsidRPr="0043684C" w:rsidRDefault="00E72FE7" w:rsidP="00775333">
      <w:pPr>
        <w:widowControl w:val="0"/>
        <w:autoSpaceDE w:val="0"/>
        <w:autoSpaceDN w:val="0"/>
        <w:adjustRightInd w:val="0"/>
        <w:spacing w:line="360" w:lineRule="auto"/>
        <w:jc w:val="both"/>
        <w:rPr>
          <w:noProof/>
        </w:rPr>
      </w:pPr>
    </w:p>
    <w:p w14:paraId="62AD54E7" w14:textId="4EEE1ADB" w:rsidR="00E72FE7" w:rsidRPr="0043684C" w:rsidRDefault="00AB0737" w:rsidP="00CC34C7">
      <w:pPr>
        <w:widowControl w:val="0"/>
        <w:autoSpaceDE w:val="0"/>
        <w:autoSpaceDN w:val="0"/>
        <w:adjustRightInd w:val="0"/>
        <w:spacing w:line="360" w:lineRule="auto"/>
        <w:ind w:left="480" w:hanging="480"/>
        <w:jc w:val="both"/>
        <w:rPr>
          <w:noProof/>
        </w:rPr>
      </w:pPr>
      <w:r w:rsidRPr="0043684C">
        <w:rPr>
          <w:noProof/>
        </w:rPr>
        <w:t xml:space="preserve">Van Ruijven, J., </w:t>
      </w:r>
      <w:r w:rsidR="00E72FE7" w:rsidRPr="0043684C">
        <w:rPr>
          <w:noProof/>
        </w:rPr>
        <w:t xml:space="preserve">Berendse, F. (2010). Diversity enhances community recovery, but not resistance, after drought. </w:t>
      </w:r>
      <w:r w:rsidR="00E72FE7" w:rsidRPr="0043684C">
        <w:rPr>
          <w:i/>
          <w:iCs/>
          <w:noProof/>
        </w:rPr>
        <w:t>Journal of Ecology</w:t>
      </w:r>
      <w:r w:rsidR="00E72FE7" w:rsidRPr="0043684C">
        <w:rPr>
          <w:noProof/>
        </w:rPr>
        <w:t xml:space="preserve">, </w:t>
      </w:r>
      <w:r w:rsidR="00E72FE7" w:rsidRPr="0043684C">
        <w:rPr>
          <w:i/>
          <w:iCs/>
          <w:noProof/>
        </w:rPr>
        <w:t>98</w:t>
      </w:r>
      <w:r w:rsidR="00E72FE7" w:rsidRPr="0043684C">
        <w:rPr>
          <w:noProof/>
        </w:rPr>
        <w:t>(1), 81–86. doi: 10.1111/j.1365-2745.2009.01603.x</w:t>
      </w:r>
    </w:p>
    <w:p w14:paraId="272F707E" w14:textId="22B9C73D" w:rsidR="00E72FE7" w:rsidRPr="0043684C" w:rsidRDefault="00AB0737" w:rsidP="00CC34C7">
      <w:pPr>
        <w:widowControl w:val="0"/>
        <w:autoSpaceDE w:val="0"/>
        <w:autoSpaceDN w:val="0"/>
        <w:adjustRightInd w:val="0"/>
        <w:spacing w:line="360" w:lineRule="auto"/>
        <w:ind w:left="480" w:hanging="480"/>
        <w:jc w:val="both"/>
        <w:rPr>
          <w:noProof/>
          <w:lang w:val="pt-BR"/>
        </w:rPr>
      </w:pPr>
      <w:r w:rsidRPr="0043684C">
        <w:rPr>
          <w:noProof/>
        </w:rPr>
        <w:t xml:space="preserve">Vitousek, P. M., </w:t>
      </w:r>
      <w:r w:rsidR="00E72FE7" w:rsidRPr="0043684C">
        <w:rPr>
          <w:noProof/>
        </w:rPr>
        <w:t xml:space="preserve">Howarth, R. W. (1991). Nitrogen limitation on land and in the sea: How can it occur? </w:t>
      </w:r>
      <w:r w:rsidR="00E72FE7" w:rsidRPr="0043684C">
        <w:rPr>
          <w:i/>
          <w:iCs/>
          <w:noProof/>
          <w:lang w:val="pt-BR"/>
        </w:rPr>
        <w:t>Biogeochemistry</w:t>
      </w:r>
      <w:r w:rsidR="00E72FE7" w:rsidRPr="0043684C">
        <w:rPr>
          <w:noProof/>
          <w:lang w:val="pt-BR"/>
        </w:rPr>
        <w:t xml:space="preserve">, </w:t>
      </w:r>
      <w:r w:rsidR="00E72FE7" w:rsidRPr="0043684C">
        <w:rPr>
          <w:i/>
          <w:iCs/>
          <w:noProof/>
          <w:lang w:val="pt-BR"/>
        </w:rPr>
        <w:t>13</w:t>
      </w:r>
      <w:r w:rsidR="00E72FE7" w:rsidRPr="0043684C">
        <w:rPr>
          <w:noProof/>
          <w:lang w:val="pt-BR"/>
        </w:rPr>
        <w:t>(2), 87–115. doi: 10.1007/BF00002772</w:t>
      </w:r>
    </w:p>
    <w:p w14:paraId="61FB4CE4" w14:textId="695E046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Vleut, I., Levy-Tacher, S. I., De Boer,</w:t>
      </w:r>
      <w:r w:rsidR="00775333" w:rsidRPr="0043684C">
        <w:rPr>
          <w:noProof/>
          <w:lang w:val="pt-BR"/>
        </w:rPr>
        <w:t xml:space="preserve"> W. F., Galindo-González, J., </w:t>
      </w:r>
      <w:r w:rsidRPr="0043684C">
        <w:rPr>
          <w:noProof/>
          <w:lang w:val="pt-BR"/>
        </w:rPr>
        <w:t xml:space="preserve">Ramírez-Marcial, N. </w:t>
      </w:r>
      <w:r w:rsidRPr="0043684C">
        <w:rPr>
          <w:noProof/>
          <w:lang w:val="pt-BR"/>
        </w:rPr>
        <w:lastRenderedPageBreak/>
        <w:t xml:space="preserve">(2013). </w:t>
      </w:r>
      <w:r w:rsidRPr="0043684C">
        <w:rPr>
          <w:noProof/>
        </w:rPr>
        <w:t xml:space="preserve">Can a fast-growing early-successional tree (Ochroma pyramidale, Malvaceae) accelerate forest succession? </w:t>
      </w:r>
      <w:r w:rsidRPr="0043684C">
        <w:rPr>
          <w:i/>
          <w:iCs/>
          <w:noProof/>
        </w:rPr>
        <w:t>Journal of Tropical Ecology</w:t>
      </w:r>
      <w:r w:rsidRPr="0043684C">
        <w:rPr>
          <w:noProof/>
        </w:rPr>
        <w:t xml:space="preserve">, </w:t>
      </w:r>
      <w:r w:rsidRPr="0043684C">
        <w:rPr>
          <w:i/>
          <w:iCs/>
          <w:noProof/>
        </w:rPr>
        <w:t>29</w:t>
      </w:r>
      <w:r w:rsidRPr="0043684C">
        <w:rPr>
          <w:noProof/>
        </w:rPr>
        <w:t>(2), 173–180. doi: 10.1017/S0266467413000126</w:t>
      </w:r>
    </w:p>
    <w:p w14:paraId="72578A88" w14:textId="5C12636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Wandeler, H., Sousa-Silva, R., Ampoorter, E., Bruelheide, H., Carnol, M., Dawud, S. M.,</w:t>
      </w:r>
      <w:r w:rsidR="00D7151B" w:rsidRPr="0043684C">
        <w:rPr>
          <w:noProof/>
        </w:rPr>
        <w:t xml:space="preserve"> </w:t>
      </w:r>
      <w:r w:rsidRPr="0043684C">
        <w:rPr>
          <w:noProof/>
        </w:rPr>
        <w:t xml:space="preserve">Muys, B. (2016). Drivers of earthworm incidence and abundance across European forests. </w:t>
      </w:r>
      <w:r w:rsidRPr="0043684C">
        <w:rPr>
          <w:i/>
          <w:iCs/>
          <w:noProof/>
        </w:rPr>
        <w:t>Soil Biology and Biochemistry</w:t>
      </w:r>
      <w:r w:rsidRPr="0043684C">
        <w:rPr>
          <w:noProof/>
        </w:rPr>
        <w:t xml:space="preserve">, </w:t>
      </w:r>
      <w:r w:rsidRPr="0043684C">
        <w:rPr>
          <w:i/>
          <w:iCs/>
          <w:noProof/>
        </w:rPr>
        <w:t>99</w:t>
      </w:r>
      <w:r w:rsidRPr="0043684C">
        <w:rPr>
          <w:noProof/>
        </w:rPr>
        <w:t>, 167–178. doi: 10.1016/j.soilbio.2016.05.003</w:t>
      </w:r>
    </w:p>
    <w:p w14:paraId="45CDF5F9" w14:textId="465172D4"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Wu, H., Xiang, W., Ouyang, S., Forrester, D. I., Zhou, B., Chen, L.,Peng, C. (2019). Linkage between tree species richness and soil microbial diversity improves phosphorus bioavailability. </w:t>
      </w:r>
      <w:r w:rsidRPr="0043684C">
        <w:rPr>
          <w:i/>
          <w:iCs/>
          <w:noProof/>
        </w:rPr>
        <w:t>Functional Ecology</w:t>
      </w:r>
      <w:r w:rsidRPr="0043684C">
        <w:rPr>
          <w:noProof/>
        </w:rPr>
        <w:t xml:space="preserve">, </w:t>
      </w:r>
      <w:r w:rsidRPr="0043684C">
        <w:rPr>
          <w:i/>
          <w:iCs/>
          <w:noProof/>
        </w:rPr>
        <w:t>33</w:t>
      </w:r>
      <w:r w:rsidRPr="0043684C">
        <w:rPr>
          <w:noProof/>
        </w:rPr>
        <w:t>(8), 1549–1560. doi: 10.1111/1365-2435.13355</w:t>
      </w:r>
    </w:p>
    <w:p w14:paraId="56267C7F" w14:textId="7EDA300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Zeugin, F., Potvin,</w:t>
      </w:r>
      <w:r w:rsidR="005C0875" w:rsidRPr="0043684C">
        <w:rPr>
          <w:noProof/>
        </w:rPr>
        <w:t xml:space="preserve"> C., Jansa, J., </w:t>
      </w:r>
      <w:r w:rsidRPr="0043684C">
        <w:rPr>
          <w:noProof/>
        </w:rPr>
        <w:t xml:space="preserve">Scherer-Lorenzen, M. (2010). Is tree diversity an important driver for phosphorus and nitrogen acquisition of a young tropical plantation? </w:t>
      </w:r>
      <w:r w:rsidRPr="0043684C">
        <w:rPr>
          <w:i/>
          <w:iCs/>
          <w:noProof/>
        </w:rPr>
        <w:t>Forest Ecology and Management</w:t>
      </w:r>
      <w:r w:rsidRPr="0043684C">
        <w:rPr>
          <w:noProof/>
        </w:rPr>
        <w:t xml:space="preserve">, </w:t>
      </w:r>
      <w:r w:rsidRPr="0043684C">
        <w:rPr>
          <w:i/>
          <w:iCs/>
          <w:noProof/>
        </w:rPr>
        <w:t>260</w:t>
      </w:r>
      <w:r w:rsidRPr="0043684C">
        <w:rPr>
          <w:noProof/>
        </w:rPr>
        <w:t>(9), 1424–1433. doi: 10.1016/j.foreco.2010.07.020</w:t>
      </w:r>
    </w:p>
    <w:p w14:paraId="4B571668" w14:textId="77777777" w:rsidR="00873E17" w:rsidRPr="0043684C" w:rsidRDefault="003F199F" w:rsidP="00AD6C8D">
      <w:pPr>
        <w:spacing w:line="480" w:lineRule="auto"/>
        <w:jc w:val="both"/>
        <w:rPr>
          <w:b/>
          <w:bCs/>
          <w:color w:val="000000"/>
        </w:rPr>
      </w:pPr>
      <w:r w:rsidRPr="0043684C">
        <w:rPr>
          <w:b/>
          <w:bCs/>
          <w:color w:val="000000"/>
        </w:rPr>
        <w:fldChar w:fldCharType="end"/>
      </w:r>
    </w:p>
    <w:p w14:paraId="362D5187" w14:textId="67037E1A" w:rsidR="00313C59" w:rsidRPr="0043684C" w:rsidRDefault="00313C59" w:rsidP="00AD6C8D">
      <w:pPr>
        <w:spacing w:line="480" w:lineRule="auto"/>
        <w:jc w:val="both"/>
        <w:rPr>
          <w:b/>
          <w:bCs/>
          <w:color w:val="000000"/>
        </w:rPr>
      </w:pPr>
      <w:r w:rsidRPr="0043684C">
        <w:rPr>
          <w:b/>
          <w:bCs/>
          <w:color w:val="000000"/>
        </w:rPr>
        <w:t>Figure Captions</w:t>
      </w:r>
    </w:p>
    <w:p w14:paraId="3FEE76F8" w14:textId="4497C35C" w:rsidR="002644C1" w:rsidRPr="0043684C" w:rsidRDefault="002644C1" w:rsidP="002644C1">
      <w:pPr>
        <w:spacing w:line="480" w:lineRule="auto"/>
        <w:jc w:val="both"/>
        <w:rPr>
          <w:b/>
        </w:rPr>
      </w:pPr>
      <w:r w:rsidRPr="0043684C">
        <w:rPr>
          <w:b/>
        </w:rPr>
        <w:t>Figure</w:t>
      </w:r>
      <w:r w:rsidRPr="0043684C">
        <w:rPr>
          <w:bCs/>
        </w:rPr>
        <w:t xml:space="preserve"> </w:t>
      </w:r>
      <w:r w:rsidRPr="0043684C">
        <w:rPr>
          <w:b/>
        </w:rPr>
        <w:t>1.</w:t>
      </w:r>
      <w:r w:rsidR="006B3587" w:rsidRPr="0043684C">
        <w:rPr>
          <w:b/>
        </w:rPr>
        <w:t xml:space="preserve"> </w:t>
      </w:r>
      <w:r w:rsidRPr="0043684C">
        <w:rPr>
          <w:bCs/>
        </w:rPr>
        <w:t>Conceptual framework indicating the level of distinct studied components: biodiversity, local, and landscape predictors from which each model was fitted to explain ecosystem functions (used as response variables).</w:t>
      </w:r>
      <w:r w:rsidRPr="0043684C">
        <w:rPr>
          <w:b/>
        </w:rPr>
        <w:t xml:space="preserve"> </w:t>
      </w:r>
    </w:p>
    <w:p w14:paraId="04CC8CF0" w14:textId="52F789DA" w:rsidR="00D222D2" w:rsidRPr="0043684C" w:rsidRDefault="00D222D2" w:rsidP="00D222D2">
      <w:pPr>
        <w:spacing w:line="480" w:lineRule="auto"/>
        <w:rPr>
          <w:bCs/>
          <w:color w:val="000000"/>
        </w:rPr>
      </w:pPr>
      <w:r w:rsidRPr="0043684C">
        <w:rPr>
          <w:b/>
          <w:color w:val="000000"/>
        </w:rPr>
        <w:t xml:space="preserve">Figure </w:t>
      </w:r>
      <w:r w:rsidR="005239CD" w:rsidRPr="0043684C">
        <w:rPr>
          <w:b/>
          <w:color w:val="000000"/>
        </w:rPr>
        <w:t>2</w:t>
      </w:r>
      <w:r w:rsidRPr="0043684C">
        <w:rPr>
          <w:b/>
          <w:color w:val="000000"/>
        </w:rPr>
        <w:t xml:space="preserve">: </w:t>
      </w:r>
      <w:r w:rsidRPr="0043684C">
        <w:rPr>
          <w:bCs/>
          <w:color w:val="000000"/>
        </w:rPr>
        <w:t>Taxonomic</w:t>
      </w:r>
      <w:r w:rsidRPr="0043684C">
        <w:rPr>
          <w:b/>
          <w:color w:val="000000"/>
        </w:rPr>
        <w:t xml:space="preserve"> </w:t>
      </w:r>
      <w:r w:rsidRPr="0043684C">
        <w:rPr>
          <w:bCs/>
          <w:color w:val="000000"/>
        </w:rPr>
        <w:t xml:space="preserve">biodiversity components effects (taxonomic biodiversity model) on distinct ecosystem functions (decomposition, leaf in the litter, other litter production, Nitrogen, Phosphorous in the litter, pH, Phosphorous in the soil, soil fertility and litter fertility). W-axis represents β-coefficient from </w:t>
      </w:r>
      <w:r w:rsidRPr="0043684C">
        <w:rPr>
          <w:bCs/>
          <w:i/>
          <w:iCs/>
          <w:color w:val="000000"/>
        </w:rPr>
        <w:t>lasso</w:t>
      </w:r>
      <w:r w:rsidRPr="0043684C">
        <w:rPr>
          <w:bCs/>
          <w:color w:val="000000"/>
        </w:rPr>
        <w:t xml:space="preserve"> analysis. Values greater than 0 indicate positive effect (dark circles) and lower than 0 negative effect (light circles). Central line represents 0 values. </w:t>
      </w:r>
    </w:p>
    <w:p w14:paraId="0104CA5D" w14:textId="75DAC0B4" w:rsidR="00E97B53" w:rsidRPr="0043684C" w:rsidRDefault="00BE76CF" w:rsidP="00130DD5">
      <w:pPr>
        <w:spacing w:line="480" w:lineRule="auto"/>
        <w:rPr>
          <w:b/>
          <w:color w:val="000000"/>
        </w:rPr>
      </w:pPr>
      <w:r w:rsidRPr="0043684C">
        <w:rPr>
          <w:b/>
          <w:color w:val="000000"/>
        </w:rPr>
        <w:t xml:space="preserve">Figure </w:t>
      </w:r>
      <w:r w:rsidR="005239CD" w:rsidRPr="0043684C">
        <w:rPr>
          <w:b/>
          <w:color w:val="000000"/>
        </w:rPr>
        <w:t>3</w:t>
      </w:r>
      <w:r w:rsidRPr="0043684C">
        <w:rPr>
          <w:b/>
          <w:color w:val="000000"/>
        </w:rPr>
        <w:t xml:space="preserve">: </w:t>
      </w:r>
      <w:r w:rsidRPr="0043684C">
        <w:rPr>
          <w:bCs/>
          <w:color w:val="000000"/>
        </w:rPr>
        <w:t xml:space="preserve">Functional Biodiversity models on the ecosystem functions (decomposition, leaf in the litter, other litter production, Nitrogen, Phosphorous in the litter, pH, Phosphorous in the soil, soil fertility and litter fertility). W-axis represents β-coefficient from </w:t>
      </w:r>
      <w:r w:rsidRPr="0043684C">
        <w:rPr>
          <w:bCs/>
          <w:i/>
          <w:iCs/>
          <w:color w:val="000000"/>
        </w:rPr>
        <w:t>lasso</w:t>
      </w:r>
      <w:r w:rsidRPr="0043684C">
        <w:rPr>
          <w:bCs/>
          <w:color w:val="000000"/>
        </w:rPr>
        <w:t xml:space="preserve"> analysis. Values greater than 0 indicate positive effect (dark circles) and lower than 0 negative effect (light circles). Central line represents 0 values.</w:t>
      </w:r>
      <w:r w:rsidR="00E10258" w:rsidRPr="0043684C">
        <w:rPr>
          <w:b/>
          <w:color w:val="000000"/>
        </w:rPr>
        <w:t xml:space="preserve"> </w:t>
      </w:r>
    </w:p>
    <w:p w14:paraId="5022D7E9" w14:textId="3B71B38C" w:rsidR="00337448" w:rsidRPr="0043684C" w:rsidRDefault="00337448" w:rsidP="00BA3653">
      <w:pPr>
        <w:spacing w:after="160" w:line="480" w:lineRule="auto"/>
        <w:jc w:val="both"/>
      </w:pPr>
      <w:r w:rsidRPr="0043684C">
        <w:rPr>
          <w:b/>
        </w:rPr>
        <w:lastRenderedPageBreak/>
        <w:t>Supp</w:t>
      </w:r>
      <w:r w:rsidR="005239CD" w:rsidRPr="0043684C">
        <w:rPr>
          <w:b/>
        </w:rPr>
        <w:t>orting</w:t>
      </w:r>
      <w:r w:rsidRPr="0043684C">
        <w:rPr>
          <w:b/>
        </w:rPr>
        <w:t xml:space="preserve"> Figure 1: </w:t>
      </w:r>
      <w:r w:rsidRPr="0043684C">
        <w:rPr>
          <w:bCs/>
        </w:rPr>
        <w:t>Representation of the first two principal components showing sites dissimilarities according to (</w:t>
      </w:r>
      <w:proofErr w:type="spellStart"/>
      <w:r w:rsidRPr="0043684C">
        <w:rPr>
          <w:bCs/>
        </w:rPr>
        <w:t>a</w:t>
      </w:r>
      <w:proofErr w:type="spellEnd"/>
      <w:r w:rsidRPr="0043684C">
        <w:rPr>
          <w:bCs/>
        </w:rPr>
        <w:t xml:space="preserve">) ecosystem functions and predictors variables at local and landscape levels (see hierarchies in Figure 1); (b) Richness and abundance of distinct groups (biodiversity level); (c) Shannon and Evenness diversity indexes of distinct groups (biodiversity level) and; (d) Richness and abundance of functional groups (biodiversity level) (A = abundance, </w:t>
      </w:r>
      <w:proofErr w:type="spellStart"/>
      <w:r w:rsidRPr="0043684C">
        <w:rPr>
          <w:bCs/>
        </w:rPr>
        <w:t>Arthro</w:t>
      </w:r>
      <w:proofErr w:type="spellEnd"/>
      <w:r w:rsidRPr="0043684C">
        <w:rPr>
          <w:bCs/>
        </w:rPr>
        <w:t xml:space="preserve"> = Arthropods, </w:t>
      </w:r>
      <w:proofErr w:type="spellStart"/>
      <w:r w:rsidRPr="0043684C">
        <w:rPr>
          <w:bCs/>
        </w:rPr>
        <w:t>Carniv</w:t>
      </w:r>
      <w:proofErr w:type="spellEnd"/>
      <w:r w:rsidRPr="0043684C">
        <w:rPr>
          <w:bCs/>
        </w:rPr>
        <w:t xml:space="preserve"> = Carnivores, E = Evenness Index, </w:t>
      </w:r>
      <w:proofErr w:type="spellStart"/>
      <w:r w:rsidRPr="0043684C">
        <w:rPr>
          <w:bCs/>
        </w:rPr>
        <w:t>Frugiv</w:t>
      </w:r>
      <w:proofErr w:type="spellEnd"/>
      <w:r w:rsidRPr="0043684C">
        <w:rPr>
          <w:bCs/>
        </w:rPr>
        <w:t xml:space="preserve"> = </w:t>
      </w:r>
      <w:proofErr w:type="spellStart"/>
      <w:r w:rsidRPr="0043684C">
        <w:rPr>
          <w:bCs/>
        </w:rPr>
        <w:t>Frugivores</w:t>
      </w:r>
      <w:proofErr w:type="spellEnd"/>
      <w:r w:rsidRPr="0043684C">
        <w:rPr>
          <w:bCs/>
        </w:rPr>
        <w:t xml:space="preserve">, G = Ground, </w:t>
      </w:r>
      <w:proofErr w:type="spellStart"/>
      <w:r w:rsidRPr="0043684C">
        <w:rPr>
          <w:bCs/>
        </w:rPr>
        <w:t>Graniv</w:t>
      </w:r>
      <w:proofErr w:type="spellEnd"/>
      <w:r w:rsidRPr="0043684C">
        <w:rPr>
          <w:bCs/>
        </w:rPr>
        <w:t xml:space="preserve"> = </w:t>
      </w:r>
      <w:proofErr w:type="spellStart"/>
      <w:r w:rsidRPr="0043684C">
        <w:rPr>
          <w:bCs/>
        </w:rPr>
        <w:t>Granivores</w:t>
      </w:r>
      <w:proofErr w:type="spellEnd"/>
      <w:r w:rsidRPr="0043684C">
        <w:rPr>
          <w:bCs/>
        </w:rPr>
        <w:t xml:space="preserve">, </w:t>
      </w:r>
      <w:proofErr w:type="spellStart"/>
      <w:r w:rsidRPr="0043684C">
        <w:rPr>
          <w:bCs/>
        </w:rPr>
        <w:t>Herbiv</w:t>
      </w:r>
      <w:proofErr w:type="spellEnd"/>
      <w:r w:rsidRPr="0043684C">
        <w:rPr>
          <w:bCs/>
        </w:rPr>
        <w:t xml:space="preserve"> = Herbivores, Invert = Invertebrates, </w:t>
      </w:r>
      <w:proofErr w:type="spellStart"/>
      <w:r w:rsidRPr="0043684C">
        <w:rPr>
          <w:bCs/>
        </w:rPr>
        <w:t>Ominv</w:t>
      </w:r>
      <w:proofErr w:type="spellEnd"/>
      <w:r w:rsidRPr="0043684C">
        <w:rPr>
          <w:bCs/>
        </w:rPr>
        <w:t xml:space="preserve"> = Omnivores, R = Richness, Second = Secondary, </w:t>
      </w:r>
      <w:proofErr w:type="spellStart"/>
      <w:r w:rsidRPr="0043684C">
        <w:rPr>
          <w:bCs/>
        </w:rPr>
        <w:t>Sh</w:t>
      </w:r>
      <w:proofErr w:type="spellEnd"/>
      <w:r w:rsidRPr="0043684C">
        <w:rPr>
          <w:bCs/>
        </w:rPr>
        <w:t xml:space="preserve"> = Shannon Diversity Index, </w:t>
      </w:r>
      <w:proofErr w:type="spellStart"/>
      <w:r w:rsidRPr="0043684C">
        <w:rPr>
          <w:bCs/>
        </w:rPr>
        <w:t>Sindr</w:t>
      </w:r>
      <w:proofErr w:type="spellEnd"/>
      <w:r w:rsidRPr="0043684C">
        <w:rPr>
          <w:bCs/>
        </w:rPr>
        <w:t xml:space="preserve"> = Syndrome, Vert = Vertebrates).</w:t>
      </w:r>
      <w:r w:rsidRPr="0043684C">
        <w:rPr>
          <w:b/>
        </w:rPr>
        <w:t xml:space="preserve">  </w:t>
      </w:r>
    </w:p>
    <w:p w14:paraId="681E6FDC" w14:textId="77777777" w:rsidR="00337448" w:rsidRPr="0043684C" w:rsidRDefault="00337448" w:rsidP="00E97B53">
      <w:pPr>
        <w:spacing w:line="480" w:lineRule="auto"/>
        <w:jc w:val="both"/>
        <w:rPr>
          <w:b/>
          <w:bCs/>
        </w:rPr>
      </w:pPr>
    </w:p>
    <w:p w14:paraId="738426B9" w14:textId="3AC41A70" w:rsidR="00E97B53" w:rsidRDefault="00E97B53" w:rsidP="00E97B53">
      <w:pPr>
        <w:spacing w:line="480" w:lineRule="auto"/>
        <w:jc w:val="both"/>
      </w:pPr>
      <w:r w:rsidRPr="0043684C">
        <w:rPr>
          <w:b/>
          <w:bCs/>
        </w:rPr>
        <w:t>Sup</w:t>
      </w:r>
      <w:r w:rsidR="005239CD" w:rsidRPr="0043684C">
        <w:rPr>
          <w:b/>
          <w:bCs/>
        </w:rPr>
        <w:t>porting</w:t>
      </w:r>
      <w:r w:rsidRPr="0043684C">
        <w:rPr>
          <w:b/>
          <w:bCs/>
        </w:rPr>
        <w:t xml:space="preserve"> Figure2.</w:t>
      </w:r>
      <w:r w:rsidRPr="0043684C">
        <w:t xml:space="preserve"> Graphic representation of the positive effects (green arrow pointing northeast) and negative effects (red arrows pointing southwest) of biodiversity, local and landscape variables on the ecosystem functions in a restored area in Southeastern Brazil.</w:t>
      </w:r>
    </w:p>
    <w:p w14:paraId="489ECB2E" w14:textId="77777777" w:rsidR="00E97B53" w:rsidRPr="00CC34C7" w:rsidRDefault="00E97B53" w:rsidP="00CC34C7">
      <w:pPr>
        <w:spacing w:line="480" w:lineRule="auto"/>
        <w:rPr>
          <w:bCs/>
          <w:color w:val="000000"/>
        </w:rPr>
      </w:pPr>
    </w:p>
    <w:sectPr w:rsidR="00E97B53" w:rsidRPr="00CC34C7" w:rsidSect="00F865B8">
      <w:footerReference w:type="default" r:id="rId12"/>
      <w:pgSz w:w="11901" w:h="16817"/>
      <w:pgMar w:top="1418" w:right="1418" w:bottom="1418" w:left="1418" w:header="567" w:footer="567" w:gutter="0"/>
      <w:lnNumType w:countBy="1" w:restart="continuous"/>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0ABD" w14:textId="77777777" w:rsidR="00435FDE" w:rsidRDefault="00435FDE">
      <w:r>
        <w:separator/>
      </w:r>
    </w:p>
  </w:endnote>
  <w:endnote w:type="continuationSeparator" w:id="0">
    <w:p w14:paraId="6A55A14B" w14:textId="77777777" w:rsidR="00435FDE" w:rsidRDefault="0043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81037"/>
      <w:docPartObj>
        <w:docPartGallery w:val="AutoText"/>
      </w:docPartObj>
    </w:sdtPr>
    <w:sdtEndPr/>
    <w:sdtContent>
      <w:p w14:paraId="1DAF25EC" w14:textId="77777777" w:rsidR="00E9278C" w:rsidRDefault="00E9278C">
        <w:pPr>
          <w:pStyle w:val="Rodap"/>
          <w:jc w:val="right"/>
        </w:pPr>
        <w:r>
          <w:fldChar w:fldCharType="begin"/>
        </w:r>
        <w:r>
          <w:instrText>PAGE   \* MERGEFORMAT</w:instrText>
        </w:r>
        <w:r>
          <w:fldChar w:fldCharType="separate"/>
        </w:r>
        <w:r w:rsidR="007D5C77" w:rsidRPr="007D5C77">
          <w:rPr>
            <w:noProof/>
            <w:lang w:val="pt-BR"/>
          </w:rPr>
          <w:t>30</w:t>
        </w:r>
        <w:r>
          <w:fldChar w:fldCharType="end"/>
        </w:r>
      </w:p>
    </w:sdtContent>
  </w:sdt>
  <w:p w14:paraId="634EA32D" w14:textId="77777777" w:rsidR="00E9278C" w:rsidRDefault="00E9278C">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D3131" w14:textId="77777777" w:rsidR="00435FDE" w:rsidRDefault="00435FDE">
      <w:r>
        <w:separator/>
      </w:r>
    </w:p>
  </w:footnote>
  <w:footnote w:type="continuationSeparator" w:id="0">
    <w:p w14:paraId="38435A53" w14:textId="77777777" w:rsidR="00435FDE" w:rsidRDefault="00435F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3411"/>
    <w:multiLevelType w:val="hybridMultilevel"/>
    <w:tmpl w:val="E076D1B4"/>
    <w:lvl w:ilvl="0" w:tplc="474229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526147"/>
    <w:multiLevelType w:val="hybridMultilevel"/>
    <w:tmpl w:val="4E348F6C"/>
    <w:lvl w:ilvl="0" w:tplc="A95EEC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F20A3F"/>
    <w:multiLevelType w:val="hybridMultilevel"/>
    <w:tmpl w:val="B74EE458"/>
    <w:lvl w:ilvl="0" w:tplc="68F6058A">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EB"/>
    <w:rsid w:val="00001D44"/>
    <w:rsid w:val="00003583"/>
    <w:rsid w:val="00003693"/>
    <w:rsid w:val="0000371B"/>
    <w:rsid w:val="0000446F"/>
    <w:rsid w:val="00004832"/>
    <w:rsid w:val="00005D50"/>
    <w:rsid w:val="00007741"/>
    <w:rsid w:val="00010B4D"/>
    <w:rsid w:val="00010BA4"/>
    <w:rsid w:val="000121C9"/>
    <w:rsid w:val="00012406"/>
    <w:rsid w:val="0001504E"/>
    <w:rsid w:val="00016529"/>
    <w:rsid w:val="0001670E"/>
    <w:rsid w:val="0001730F"/>
    <w:rsid w:val="0002086B"/>
    <w:rsid w:val="00021B97"/>
    <w:rsid w:val="0002272E"/>
    <w:rsid w:val="00023262"/>
    <w:rsid w:val="000238D5"/>
    <w:rsid w:val="00023B3E"/>
    <w:rsid w:val="00023DB7"/>
    <w:rsid w:val="00023DCE"/>
    <w:rsid w:val="00024FF0"/>
    <w:rsid w:val="00027610"/>
    <w:rsid w:val="00027A4D"/>
    <w:rsid w:val="00030DDC"/>
    <w:rsid w:val="00031C3D"/>
    <w:rsid w:val="00032388"/>
    <w:rsid w:val="00033D9A"/>
    <w:rsid w:val="00034D51"/>
    <w:rsid w:val="00037266"/>
    <w:rsid w:val="00037A47"/>
    <w:rsid w:val="0004041D"/>
    <w:rsid w:val="00040FBA"/>
    <w:rsid w:val="00042E3A"/>
    <w:rsid w:val="00044764"/>
    <w:rsid w:val="0004684E"/>
    <w:rsid w:val="00052094"/>
    <w:rsid w:val="00053E60"/>
    <w:rsid w:val="00055CE9"/>
    <w:rsid w:val="00055F38"/>
    <w:rsid w:val="000564E8"/>
    <w:rsid w:val="00056C16"/>
    <w:rsid w:val="00057706"/>
    <w:rsid w:val="00061592"/>
    <w:rsid w:val="000620B7"/>
    <w:rsid w:val="000624BB"/>
    <w:rsid w:val="00062C1E"/>
    <w:rsid w:val="0006633C"/>
    <w:rsid w:val="00072DF1"/>
    <w:rsid w:val="00073ED1"/>
    <w:rsid w:val="00076175"/>
    <w:rsid w:val="00076643"/>
    <w:rsid w:val="00076ED1"/>
    <w:rsid w:val="00082C48"/>
    <w:rsid w:val="00083376"/>
    <w:rsid w:val="00085826"/>
    <w:rsid w:val="00085E0F"/>
    <w:rsid w:val="000860A4"/>
    <w:rsid w:val="000871A1"/>
    <w:rsid w:val="00091AAE"/>
    <w:rsid w:val="000924D0"/>
    <w:rsid w:val="00092630"/>
    <w:rsid w:val="000938E5"/>
    <w:rsid w:val="00095526"/>
    <w:rsid w:val="000974BB"/>
    <w:rsid w:val="000A1520"/>
    <w:rsid w:val="000A1860"/>
    <w:rsid w:val="000A392E"/>
    <w:rsid w:val="000A4768"/>
    <w:rsid w:val="000A47E1"/>
    <w:rsid w:val="000A5E6F"/>
    <w:rsid w:val="000A6E4D"/>
    <w:rsid w:val="000A7175"/>
    <w:rsid w:val="000B001E"/>
    <w:rsid w:val="000B08D9"/>
    <w:rsid w:val="000B18E9"/>
    <w:rsid w:val="000B31D8"/>
    <w:rsid w:val="000B47A6"/>
    <w:rsid w:val="000B49BD"/>
    <w:rsid w:val="000B5EAC"/>
    <w:rsid w:val="000B7A9D"/>
    <w:rsid w:val="000C02C0"/>
    <w:rsid w:val="000C0DE0"/>
    <w:rsid w:val="000C3B84"/>
    <w:rsid w:val="000C3E59"/>
    <w:rsid w:val="000C5490"/>
    <w:rsid w:val="000C64A1"/>
    <w:rsid w:val="000C6EFD"/>
    <w:rsid w:val="000C6FCA"/>
    <w:rsid w:val="000C797F"/>
    <w:rsid w:val="000D18D8"/>
    <w:rsid w:val="000D2AB3"/>
    <w:rsid w:val="000D48BD"/>
    <w:rsid w:val="000D51AB"/>
    <w:rsid w:val="000D6C99"/>
    <w:rsid w:val="000E0762"/>
    <w:rsid w:val="000E2E30"/>
    <w:rsid w:val="000E330A"/>
    <w:rsid w:val="000E3B5F"/>
    <w:rsid w:val="000E4FC9"/>
    <w:rsid w:val="000E7800"/>
    <w:rsid w:val="000F3C0D"/>
    <w:rsid w:val="000F66F6"/>
    <w:rsid w:val="000F72FA"/>
    <w:rsid w:val="001020A0"/>
    <w:rsid w:val="00102216"/>
    <w:rsid w:val="00106A32"/>
    <w:rsid w:val="001100E0"/>
    <w:rsid w:val="00113F4C"/>
    <w:rsid w:val="00114351"/>
    <w:rsid w:val="00115CFC"/>
    <w:rsid w:val="00120AA7"/>
    <w:rsid w:val="001225FB"/>
    <w:rsid w:val="00126040"/>
    <w:rsid w:val="00126EC2"/>
    <w:rsid w:val="00130DD5"/>
    <w:rsid w:val="0013180D"/>
    <w:rsid w:val="00135863"/>
    <w:rsid w:val="00137994"/>
    <w:rsid w:val="00140096"/>
    <w:rsid w:val="0014244A"/>
    <w:rsid w:val="00142A09"/>
    <w:rsid w:val="00142B4C"/>
    <w:rsid w:val="00144288"/>
    <w:rsid w:val="00145E36"/>
    <w:rsid w:val="001462CE"/>
    <w:rsid w:val="001529CE"/>
    <w:rsid w:val="0015338D"/>
    <w:rsid w:val="00156441"/>
    <w:rsid w:val="00156BC2"/>
    <w:rsid w:val="00165AC0"/>
    <w:rsid w:val="00165B5F"/>
    <w:rsid w:val="00166009"/>
    <w:rsid w:val="0017032D"/>
    <w:rsid w:val="00170414"/>
    <w:rsid w:val="00171B79"/>
    <w:rsid w:val="00174EB9"/>
    <w:rsid w:val="00175E51"/>
    <w:rsid w:val="00176AD6"/>
    <w:rsid w:val="0017747E"/>
    <w:rsid w:val="00181432"/>
    <w:rsid w:val="0018336E"/>
    <w:rsid w:val="0018376C"/>
    <w:rsid w:val="00183ECF"/>
    <w:rsid w:val="0018456A"/>
    <w:rsid w:val="0018522C"/>
    <w:rsid w:val="00186266"/>
    <w:rsid w:val="00187DD4"/>
    <w:rsid w:val="00190E4F"/>
    <w:rsid w:val="00192EDF"/>
    <w:rsid w:val="00193DEE"/>
    <w:rsid w:val="001962F1"/>
    <w:rsid w:val="001A24E6"/>
    <w:rsid w:val="001A3D08"/>
    <w:rsid w:val="001A5D14"/>
    <w:rsid w:val="001B08D0"/>
    <w:rsid w:val="001B1A8B"/>
    <w:rsid w:val="001B3162"/>
    <w:rsid w:val="001B4830"/>
    <w:rsid w:val="001B7D94"/>
    <w:rsid w:val="001C04BB"/>
    <w:rsid w:val="001C11B7"/>
    <w:rsid w:val="001C2EB9"/>
    <w:rsid w:val="001C45B8"/>
    <w:rsid w:val="001C4C90"/>
    <w:rsid w:val="001C6113"/>
    <w:rsid w:val="001C6BBD"/>
    <w:rsid w:val="001C7E26"/>
    <w:rsid w:val="001D03F9"/>
    <w:rsid w:val="001D0AD3"/>
    <w:rsid w:val="001D1325"/>
    <w:rsid w:val="001D161B"/>
    <w:rsid w:val="001D33AB"/>
    <w:rsid w:val="001D3BA6"/>
    <w:rsid w:val="001D7BC4"/>
    <w:rsid w:val="001E00AD"/>
    <w:rsid w:val="001E0979"/>
    <w:rsid w:val="001E182A"/>
    <w:rsid w:val="001E1BF7"/>
    <w:rsid w:val="001E1CDC"/>
    <w:rsid w:val="001E2698"/>
    <w:rsid w:val="001E3606"/>
    <w:rsid w:val="001E369D"/>
    <w:rsid w:val="001E4317"/>
    <w:rsid w:val="001E435E"/>
    <w:rsid w:val="001E6623"/>
    <w:rsid w:val="001E7334"/>
    <w:rsid w:val="001F0A5E"/>
    <w:rsid w:val="001F0C23"/>
    <w:rsid w:val="001F1CDA"/>
    <w:rsid w:val="001F27ED"/>
    <w:rsid w:val="001F29DF"/>
    <w:rsid w:val="001F39FF"/>
    <w:rsid w:val="001F61F1"/>
    <w:rsid w:val="001F689B"/>
    <w:rsid w:val="001F6B2A"/>
    <w:rsid w:val="001F7BBC"/>
    <w:rsid w:val="002025E2"/>
    <w:rsid w:val="0020456A"/>
    <w:rsid w:val="00204A01"/>
    <w:rsid w:val="00205B0D"/>
    <w:rsid w:val="0020708A"/>
    <w:rsid w:val="00210D65"/>
    <w:rsid w:val="00211766"/>
    <w:rsid w:val="002153CD"/>
    <w:rsid w:val="00217103"/>
    <w:rsid w:val="00217DF1"/>
    <w:rsid w:val="00221B4E"/>
    <w:rsid w:val="00221F6B"/>
    <w:rsid w:val="00224157"/>
    <w:rsid w:val="002257AB"/>
    <w:rsid w:val="00226318"/>
    <w:rsid w:val="00227F3A"/>
    <w:rsid w:val="00230568"/>
    <w:rsid w:val="00230731"/>
    <w:rsid w:val="0023078A"/>
    <w:rsid w:val="0023191C"/>
    <w:rsid w:val="00233E27"/>
    <w:rsid w:val="00234A37"/>
    <w:rsid w:val="00234BDB"/>
    <w:rsid w:val="00235083"/>
    <w:rsid w:val="002353CA"/>
    <w:rsid w:val="00236F78"/>
    <w:rsid w:val="002370A8"/>
    <w:rsid w:val="002404F5"/>
    <w:rsid w:val="00240AE2"/>
    <w:rsid w:val="00240C0D"/>
    <w:rsid w:val="00241B66"/>
    <w:rsid w:val="00243F49"/>
    <w:rsid w:val="00244345"/>
    <w:rsid w:val="0024587F"/>
    <w:rsid w:val="00245929"/>
    <w:rsid w:val="0024714F"/>
    <w:rsid w:val="00247196"/>
    <w:rsid w:val="00247218"/>
    <w:rsid w:val="00251145"/>
    <w:rsid w:val="00251325"/>
    <w:rsid w:val="002517F3"/>
    <w:rsid w:val="00251A57"/>
    <w:rsid w:val="0025433C"/>
    <w:rsid w:val="00255536"/>
    <w:rsid w:val="00255BA4"/>
    <w:rsid w:val="0025618C"/>
    <w:rsid w:val="002564C0"/>
    <w:rsid w:val="00260D78"/>
    <w:rsid w:val="0026163C"/>
    <w:rsid w:val="002644C1"/>
    <w:rsid w:val="002650B1"/>
    <w:rsid w:val="00265192"/>
    <w:rsid w:val="002664B4"/>
    <w:rsid w:val="00266FAE"/>
    <w:rsid w:val="002700C5"/>
    <w:rsid w:val="00270405"/>
    <w:rsid w:val="00272D36"/>
    <w:rsid w:val="00274AE1"/>
    <w:rsid w:val="002751DE"/>
    <w:rsid w:val="00275BDF"/>
    <w:rsid w:val="00275EFA"/>
    <w:rsid w:val="00277194"/>
    <w:rsid w:val="0027771E"/>
    <w:rsid w:val="00277E07"/>
    <w:rsid w:val="002854A8"/>
    <w:rsid w:val="00286D89"/>
    <w:rsid w:val="00287EA7"/>
    <w:rsid w:val="0029213A"/>
    <w:rsid w:val="00295B79"/>
    <w:rsid w:val="00295F21"/>
    <w:rsid w:val="002A0FB2"/>
    <w:rsid w:val="002A2C65"/>
    <w:rsid w:val="002A38A7"/>
    <w:rsid w:val="002A43A4"/>
    <w:rsid w:val="002A4949"/>
    <w:rsid w:val="002A5D98"/>
    <w:rsid w:val="002A6EA2"/>
    <w:rsid w:val="002A7AF0"/>
    <w:rsid w:val="002B142E"/>
    <w:rsid w:val="002B209F"/>
    <w:rsid w:val="002B3655"/>
    <w:rsid w:val="002B6466"/>
    <w:rsid w:val="002B7EE8"/>
    <w:rsid w:val="002C13DC"/>
    <w:rsid w:val="002C1519"/>
    <w:rsid w:val="002C1537"/>
    <w:rsid w:val="002C3439"/>
    <w:rsid w:val="002C7620"/>
    <w:rsid w:val="002D1E1A"/>
    <w:rsid w:val="002D1FDC"/>
    <w:rsid w:val="002D46A6"/>
    <w:rsid w:val="002D4EB0"/>
    <w:rsid w:val="002D564E"/>
    <w:rsid w:val="002D59A1"/>
    <w:rsid w:val="002D6176"/>
    <w:rsid w:val="002D7179"/>
    <w:rsid w:val="002D798C"/>
    <w:rsid w:val="002E03C2"/>
    <w:rsid w:val="002E0F23"/>
    <w:rsid w:val="002E3B8A"/>
    <w:rsid w:val="002E4F25"/>
    <w:rsid w:val="002E70E6"/>
    <w:rsid w:val="002F1BD1"/>
    <w:rsid w:val="002F344F"/>
    <w:rsid w:val="002F3C9E"/>
    <w:rsid w:val="002F4757"/>
    <w:rsid w:val="002F4FDA"/>
    <w:rsid w:val="002F53B4"/>
    <w:rsid w:val="002F68C2"/>
    <w:rsid w:val="003014D5"/>
    <w:rsid w:val="003016DB"/>
    <w:rsid w:val="00301C36"/>
    <w:rsid w:val="00304C7E"/>
    <w:rsid w:val="00310269"/>
    <w:rsid w:val="0031315D"/>
    <w:rsid w:val="003131B7"/>
    <w:rsid w:val="00313C59"/>
    <w:rsid w:val="00320C8F"/>
    <w:rsid w:val="00320F9B"/>
    <w:rsid w:val="00321E68"/>
    <w:rsid w:val="00322D54"/>
    <w:rsid w:val="0032434B"/>
    <w:rsid w:val="00326D9F"/>
    <w:rsid w:val="003277ED"/>
    <w:rsid w:val="00327B1E"/>
    <w:rsid w:val="00330D8F"/>
    <w:rsid w:val="0033162B"/>
    <w:rsid w:val="00331EAC"/>
    <w:rsid w:val="00332D08"/>
    <w:rsid w:val="003361BD"/>
    <w:rsid w:val="00337448"/>
    <w:rsid w:val="0034029B"/>
    <w:rsid w:val="00342C81"/>
    <w:rsid w:val="003432C1"/>
    <w:rsid w:val="00345846"/>
    <w:rsid w:val="00350AA3"/>
    <w:rsid w:val="00351059"/>
    <w:rsid w:val="003519D7"/>
    <w:rsid w:val="003532DB"/>
    <w:rsid w:val="003539E8"/>
    <w:rsid w:val="0035584B"/>
    <w:rsid w:val="00355A61"/>
    <w:rsid w:val="00356AC5"/>
    <w:rsid w:val="00360032"/>
    <w:rsid w:val="00360F36"/>
    <w:rsid w:val="003652D2"/>
    <w:rsid w:val="00365E2D"/>
    <w:rsid w:val="003673CD"/>
    <w:rsid w:val="00370D3A"/>
    <w:rsid w:val="00377E4D"/>
    <w:rsid w:val="00381AE7"/>
    <w:rsid w:val="00383172"/>
    <w:rsid w:val="00383B5B"/>
    <w:rsid w:val="00384989"/>
    <w:rsid w:val="00386525"/>
    <w:rsid w:val="00387807"/>
    <w:rsid w:val="0038790F"/>
    <w:rsid w:val="00387A3A"/>
    <w:rsid w:val="00390C29"/>
    <w:rsid w:val="00393DF4"/>
    <w:rsid w:val="003942B4"/>
    <w:rsid w:val="003946F2"/>
    <w:rsid w:val="00394F52"/>
    <w:rsid w:val="00395DDB"/>
    <w:rsid w:val="003979F9"/>
    <w:rsid w:val="003A1212"/>
    <w:rsid w:val="003A1750"/>
    <w:rsid w:val="003A250D"/>
    <w:rsid w:val="003A322F"/>
    <w:rsid w:val="003A43A7"/>
    <w:rsid w:val="003A47DF"/>
    <w:rsid w:val="003A48DA"/>
    <w:rsid w:val="003A4FC5"/>
    <w:rsid w:val="003A5D93"/>
    <w:rsid w:val="003A5DD9"/>
    <w:rsid w:val="003A6EE8"/>
    <w:rsid w:val="003A70DF"/>
    <w:rsid w:val="003A71D5"/>
    <w:rsid w:val="003A785F"/>
    <w:rsid w:val="003B0111"/>
    <w:rsid w:val="003B0A17"/>
    <w:rsid w:val="003B0AEF"/>
    <w:rsid w:val="003B1657"/>
    <w:rsid w:val="003B1EEE"/>
    <w:rsid w:val="003B34A3"/>
    <w:rsid w:val="003C04FB"/>
    <w:rsid w:val="003C0C59"/>
    <w:rsid w:val="003C3F73"/>
    <w:rsid w:val="003C4F25"/>
    <w:rsid w:val="003C5D3A"/>
    <w:rsid w:val="003C7634"/>
    <w:rsid w:val="003C7705"/>
    <w:rsid w:val="003C7BC7"/>
    <w:rsid w:val="003D0AAA"/>
    <w:rsid w:val="003D2180"/>
    <w:rsid w:val="003D4250"/>
    <w:rsid w:val="003D42B7"/>
    <w:rsid w:val="003D4BA9"/>
    <w:rsid w:val="003D549E"/>
    <w:rsid w:val="003D5C98"/>
    <w:rsid w:val="003D5DA1"/>
    <w:rsid w:val="003D5F54"/>
    <w:rsid w:val="003D67F6"/>
    <w:rsid w:val="003E0F70"/>
    <w:rsid w:val="003E1578"/>
    <w:rsid w:val="003E157D"/>
    <w:rsid w:val="003E4674"/>
    <w:rsid w:val="003E52B3"/>
    <w:rsid w:val="003E76AB"/>
    <w:rsid w:val="003F0065"/>
    <w:rsid w:val="003F199F"/>
    <w:rsid w:val="003F1A31"/>
    <w:rsid w:val="003F1C9A"/>
    <w:rsid w:val="003F2362"/>
    <w:rsid w:val="003F2D5F"/>
    <w:rsid w:val="003F35C7"/>
    <w:rsid w:val="003F3F8A"/>
    <w:rsid w:val="003F5A8F"/>
    <w:rsid w:val="003F6A48"/>
    <w:rsid w:val="003F6D01"/>
    <w:rsid w:val="004020C4"/>
    <w:rsid w:val="00402564"/>
    <w:rsid w:val="00406CCD"/>
    <w:rsid w:val="00407A0C"/>
    <w:rsid w:val="00407EC4"/>
    <w:rsid w:val="00410A16"/>
    <w:rsid w:val="00410BB4"/>
    <w:rsid w:val="004115B7"/>
    <w:rsid w:val="00412703"/>
    <w:rsid w:val="004137E7"/>
    <w:rsid w:val="00413878"/>
    <w:rsid w:val="00420837"/>
    <w:rsid w:val="00421D38"/>
    <w:rsid w:val="004227B9"/>
    <w:rsid w:val="004235E2"/>
    <w:rsid w:val="004241DD"/>
    <w:rsid w:val="00430BF7"/>
    <w:rsid w:val="004312FA"/>
    <w:rsid w:val="00433848"/>
    <w:rsid w:val="00435493"/>
    <w:rsid w:val="00435FDE"/>
    <w:rsid w:val="0043684C"/>
    <w:rsid w:val="00436BCB"/>
    <w:rsid w:val="0043759D"/>
    <w:rsid w:val="00441379"/>
    <w:rsid w:val="00441C02"/>
    <w:rsid w:val="00443028"/>
    <w:rsid w:val="00445119"/>
    <w:rsid w:val="00446FD6"/>
    <w:rsid w:val="00447B84"/>
    <w:rsid w:val="00451915"/>
    <w:rsid w:val="00452769"/>
    <w:rsid w:val="00453257"/>
    <w:rsid w:val="004532D9"/>
    <w:rsid w:val="0045428B"/>
    <w:rsid w:val="00455CDD"/>
    <w:rsid w:val="0045617F"/>
    <w:rsid w:val="00462CF9"/>
    <w:rsid w:val="004646EF"/>
    <w:rsid w:val="00465E2F"/>
    <w:rsid w:val="0046659F"/>
    <w:rsid w:val="00470C84"/>
    <w:rsid w:val="00472417"/>
    <w:rsid w:val="004749FB"/>
    <w:rsid w:val="00475518"/>
    <w:rsid w:val="004775F6"/>
    <w:rsid w:val="00481D3B"/>
    <w:rsid w:val="00481F00"/>
    <w:rsid w:val="0048356C"/>
    <w:rsid w:val="004842AD"/>
    <w:rsid w:val="0048539E"/>
    <w:rsid w:val="004906E4"/>
    <w:rsid w:val="00491D96"/>
    <w:rsid w:val="00494901"/>
    <w:rsid w:val="004955A5"/>
    <w:rsid w:val="00496E23"/>
    <w:rsid w:val="004A0D72"/>
    <w:rsid w:val="004A1937"/>
    <w:rsid w:val="004A3D94"/>
    <w:rsid w:val="004A4385"/>
    <w:rsid w:val="004A4B27"/>
    <w:rsid w:val="004A6201"/>
    <w:rsid w:val="004B0EC6"/>
    <w:rsid w:val="004B1234"/>
    <w:rsid w:val="004B22C5"/>
    <w:rsid w:val="004B23DD"/>
    <w:rsid w:val="004B2B41"/>
    <w:rsid w:val="004B2BFE"/>
    <w:rsid w:val="004B3171"/>
    <w:rsid w:val="004B5174"/>
    <w:rsid w:val="004C0C35"/>
    <w:rsid w:val="004C1A25"/>
    <w:rsid w:val="004C59D4"/>
    <w:rsid w:val="004D1F92"/>
    <w:rsid w:val="004D202F"/>
    <w:rsid w:val="004D23E1"/>
    <w:rsid w:val="004D4109"/>
    <w:rsid w:val="004D5095"/>
    <w:rsid w:val="004E227E"/>
    <w:rsid w:val="004E23A1"/>
    <w:rsid w:val="004E694B"/>
    <w:rsid w:val="004E7CC0"/>
    <w:rsid w:val="004F07EF"/>
    <w:rsid w:val="004F0CF9"/>
    <w:rsid w:val="004F1D5C"/>
    <w:rsid w:val="005007C3"/>
    <w:rsid w:val="005010F4"/>
    <w:rsid w:val="00501626"/>
    <w:rsid w:val="00501A36"/>
    <w:rsid w:val="00504A54"/>
    <w:rsid w:val="005062F2"/>
    <w:rsid w:val="00506D5F"/>
    <w:rsid w:val="00506F4E"/>
    <w:rsid w:val="005101E9"/>
    <w:rsid w:val="00511533"/>
    <w:rsid w:val="00516C23"/>
    <w:rsid w:val="00520566"/>
    <w:rsid w:val="0052062D"/>
    <w:rsid w:val="00523902"/>
    <w:rsid w:val="005239CD"/>
    <w:rsid w:val="00524AE7"/>
    <w:rsid w:val="0053072A"/>
    <w:rsid w:val="00531A12"/>
    <w:rsid w:val="00532345"/>
    <w:rsid w:val="005346C3"/>
    <w:rsid w:val="00536079"/>
    <w:rsid w:val="005361EF"/>
    <w:rsid w:val="005371C6"/>
    <w:rsid w:val="00537574"/>
    <w:rsid w:val="00537E0B"/>
    <w:rsid w:val="00541460"/>
    <w:rsid w:val="00543A1F"/>
    <w:rsid w:val="00547034"/>
    <w:rsid w:val="005472BD"/>
    <w:rsid w:val="005475D2"/>
    <w:rsid w:val="00551298"/>
    <w:rsid w:val="00551469"/>
    <w:rsid w:val="005541CF"/>
    <w:rsid w:val="00555555"/>
    <w:rsid w:val="00555A92"/>
    <w:rsid w:val="00557473"/>
    <w:rsid w:val="00557AC3"/>
    <w:rsid w:val="00564605"/>
    <w:rsid w:val="00565B95"/>
    <w:rsid w:val="00566B45"/>
    <w:rsid w:val="005671BC"/>
    <w:rsid w:val="005707C2"/>
    <w:rsid w:val="00570803"/>
    <w:rsid w:val="00571744"/>
    <w:rsid w:val="00572D25"/>
    <w:rsid w:val="00572DA2"/>
    <w:rsid w:val="0057385F"/>
    <w:rsid w:val="00575B45"/>
    <w:rsid w:val="005779C1"/>
    <w:rsid w:val="00580D5C"/>
    <w:rsid w:val="00581508"/>
    <w:rsid w:val="0058168B"/>
    <w:rsid w:val="00581B1C"/>
    <w:rsid w:val="0058229E"/>
    <w:rsid w:val="00583159"/>
    <w:rsid w:val="005856B7"/>
    <w:rsid w:val="00585C93"/>
    <w:rsid w:val="0058609D"/>
    <w:rsid w:val="00590C9F"/>
    <w:rsid w:val="00592DE9"/>
    <w:rsid w:val="0059341A"/>
    <w:rsid w:val="00597AEE"/>
    <w:rsid w:val="005A290C"/>
    <w:rsid w:val="005A38C4"/>
    <w:rsid w:val="005A3CD0"/>
    <w:rsid w:val="005A4E22"/>
    <w:rsid w:val="005A64AF"/>
    <w:rsid w:val="005A6903"/>
    <w:rsid w:val="005A69C9"/>
    <w:rsid w:val="005B0186"/>
    <w:rsid w:val="005B046A"/>
    <w:rsid w:val="005B1237"/>
    <w:rsid w:val="005B1449"/>
    <w:rsid w:val="005B2A50"/>
    <w:rsid w:val="005B2BD9"/>
    <w:rsid w:val="005B343E"/>
    <w:rsid w:val="005B4294"/>
    <w:rsid w:val="005B54F0"/>
    <w:rsid w:val="005B56DB"/>
    <w:rsid w:val="005B58F0"/>
    <w:rsid w:val="005B5A70"/>
    <w:rsid w:val="005B79E3"/>
    <w:rsid w:val="005C0875"/>
    <w:rsid w:val="005C0E15"/>
    <w:rsid w:val="005C11EA"/>
    <w:rsid w:val="005C18A2"/>
    <w:rsid w:val="005C197D"/>
    <w:rsid w:val="005C2A48"/>
    <w:rsid w:val="005C3F18"/>
    <w:rsid w:val="005C46BA"/>
    <w:rsid w:val="005C4B9D"/>
    <w:rsid w:val="005C63CF"/>
    <w:rsid w:val="005C7BBD"/>
    <w:rsid w:val="005D0ACB"/>
    <w:rsid w:val="005D161F"/>
    <w:rsid w:val="005D2008"/>
    <w:rsid w:val="005D2F99"/>
    <w:rsid w:val="005D3552"/>
    <w:rsid w:val="005D6414"/>
    <w:rsid w:val="005D76EB"/>
    <w:rsid w:val="005D7CC6"/>
    <w:rsid w:val="005E2A42"/>
    <w:rsid w:val="005E4249"/>
    <w:rsid w:val="005E5456"/>
    <w:rsid w:val="005F0143"/>
    <w:rsid w:val="005F196E"/>
    <w:rsid w:val="005F1E5C"/>
    <w:rsid w:val="005F3CEA"/>
    <w:rsid w:val="005F3DF7"/>
    <w:rsid w:val="005F5E31"/>
    <w:rsid w:val="005F5F6D"/>
    <w:rsid w:val="005F613A"/>
    <w:rsid w:val="005F6729"/>
    <w:rsid w:val="005F7841"/>
    <w:rsid w:val="0060082E"/>
    <w:rsid w:val="00600B2F"/>
    <w:rsid w:val="00600E6E"/>
    <w:rsid w:val="00601A12"/>
    <w:rsid w:val="00601DC7"/>
    <w:rsid w:val="0060279F"/>
    <w:rsid w:val="00605891"/>
    <w:rsid w:val="00610F0A"/>
    <w:rsid w:val="00613674"/>
    <w:rsid w:val="00613927"/>
    <w:rsid w:val="00614F39"/>
    <w:rsid w:val="0061548F"/>
    <w:rsid w:val="00620B09"/>
    <w:rsid w:val="006217A1"/>
    <w:rsid w:val="00623B18"/>
    <w:rsid w:val="00623DF4"/>
    <w:rsid w:val="00627C72"/>
    <w:rsid w:val="006316BA"/>
    <w:rsid w:val="00634E36"/>
    <w:rsid w:val="00634F69"/>
    <w:rsid w:val="0063570F"/>
    <w:rsid w:val="00636E1D"/>
    <w:rsid w:val="00637AE5"/>
    <w:rsid w:val="00637C0F"/>
    <w:rsid w:val="00640009"/>
    <w:rsid w:val="00640144"/>
    <w:rsid w:val="006413BE"/>
    <w:rsid w:val="006416CF"/>
    <w:rsid w:val="00643659"/>
    <w:rsid w:val="00644505"/>
    <w:rsid w:val="006445E2"/>
    <w:rsid w:val="0064497A"/>
    <w:rsid w:val="00646497"/>
    <w:rsid w:val="0064747F"/>
    <w:rsid w:val="0065208C"/>
    <w:rsid w:val="00652EB7"/>
    <w:rsid w:val="006540A4"/>
    <w:rsid w:val="00655CD5"/>
    <w:rsid w:val="006569B4"/>
    <w:rsid w:val="00662C3E"/>
    <w:rsid w:val="00665E19"/>
    <w:rsid w:val="00670CCF"/>
    <w:rsid w:val="006720CA"/>
    <w:rsid w:val="006726AC"/>
    <w:rsid w:val="00673EC7"/>
    <w:rsid w:val="00675F93"/>
    <w:rsid w:val="006805BE"/>
    <w:rsid w:val="00681FA1"/>
    <w:rsid w:val="00685F3F"/>
    <w:rsid w:val="00686A54"/>
    <w:rsid w:val="00687DE2"/>
    <w:rsid w:val="00690DAE"/>
    <w:rsid w:val="00695502"/>
    <w:rsid w:val="006A0150"/>
    <w:rsid w:val="006A1F9D"/>
    <w:rsid w:val="006A3B8F"/>
    <w:rsid w:val="006A4629"/>
    <w:rsid w:val="006A5DB6"/>
    <w:rsid w:val="006A763F"/>
    <w:rsid w:val="006B0A49"/>
    <w:rsid w:val="006B0AC2"/>
    <w:rsid w:val="006B1E93"/>
    <w:rsid w:val="006B2E8B"/>
    <w:rsid w:val="006B3587"/>
    <w:rsid w:val="006B3831"/>
    <w:rsid w:val="006B5405"/>
    <w:rsid w:val="006B7EA2"/>
    <w:rsid w:val="006C020B"/>
    <w:rsid w:val="006C0DD2"/>
    <w:rsid w:val="006C154B"/>
    <w:rsid w:val="006C1953"/>
    <w:rsid w:val="006C1C12"/>
    <w:rsid w:val="006C27D1"/>
    <w:rsid w:val="006C2CBE"/>
    <w:rsid w:val="006C3171"/>
    <w:rsid w:val="006C4A7C"/>
    <w:rsid w:val="006C6532"/>
    <w:rsid w:val="006D0938"/>
    <w:rsid w:val="006D1C69"/>
    <w:rsid w:val="006D2016"/>
    <w:rsid w:val="006D3A61"/>
    <w:rsid w:val="006D4351"/>
    <w:rsid w:val="006D4629"/>
    <w:rsid w:val="006D7D94"/>
    <w:rsid w:val="006E031F"/>
    <w:rsid w:val="006E0FDD"/>
    <w:rsid w:val="006E13F0"/>
    <w:rsid w:val="006E1EDB"/>
    <w:rsid w:val="006E418B"/>
    <w:rsid w:val="006E4757"/>
    <w:rsid w:val="006E6F19"/>
    <w:rsid w:val="006E7445"/>
    <w:rsid w:val="006E7958"/>
    <w:rsid w:val="006F1440"/>
    <w:rsid w:val="006F2E2A"/>
    <w:rsid w:val="006F39D2"/>
    <w:rsid w:val="006F431D"/>
    <w:rsid w:val="006F4C21"/>
    <w:rsid w:val="006F5430"/>
    <w:rsid w:val="007027D3"/>
    <w:rsid w:val="0070430B"/>
    <w:rsid w:val="00704E24"/>
    <w:rsid w:val="00705D52"/>
    <w:rsid w:val="00707CD1"/>
    <w:rsid w:val="007110AA"/>
    <w:rsid w:val="00714C17"/>
    <w:rsid w:val="00714CE3"/>
    <w:rsid w:val="007163F7"/>
    <w:rsid w:val="00716D96"/>
    <w:rsid w:val="007212DC"/>
    <w:rsid w:val="00722ABD"/>
    <w:rsid w:val="00722D58"/>
    <w:rsid w:val="00724472"/>
    <w:rsid w:val="007252C1"/>
    <w:rsid w:val="00726DE4"/>
    <w:rsid w:val="00727EE9"/>
    <w:rsid w:val="00730FDE"/>
    <w:rsid w:val="00731B70"/>
    <w:rsid w:val="00731C87"/>
    <w:rsid w:val="007325C8"/>
    <w:rsid w:val="00733429"/>
    <w:rsid w:val="0073785A"/>
    <w:rsid w:val="007410EF"/>
    <w:rsid w:val="00741AF1"/>
    <w:rsid w:val="007448CF"/>
    <w:rsid w:val="00745122"/>
    <w:rsid w:val="00745DB7"/>
    <w:rsid w:val="00746387"/>
    <w:rsid w:val="00746D3D"/>
    <w:rsid w:val="00746F58"/>
    <w:rsid w:val="00750FF9"/>
    <w:rsid w:val="00754CCB"/>
    <w:rsid w:val="00755A70"/>
    <w:rsid w:val="00757A27"/>
    <w:rsid w:val="00760593"/>
    <w:rsid w:val="00762060"/>
    <w:rsid w:val="00762C8B"/>
    <w:rsid w:val="007636B8"/>
    <w:rsid w:val="00765ACE"/>
    <w:rsid w:val="00765BE1"/>
    <w:rsid w:val="00765EAB"/>
    <w:rsid w:val="00766A81"/>
    <w:rsid w:val="00766CA6"/>
    <w:rsid w:val="007674F1"/>
    <w:rsid w:val="00772A47"/>
    <w:rsid w:val="00774239"/>
    <w:rsid w:val="00774312"/>
    <w:rsid w:val="00775333"/>
    <w:rsid w:val="00775676"/>
    <w:rsid w:val="00776214"/>
    <w:rsid w:val="00776D6E"/>
    <w:rsid w:val="00777633"/>
    <w:rsid w:val="00782673"/>
    <w:rsid w:val="0078301A"/>
    <w:rsid w:val="00783255"/>
    <w:rsid w:val="00783A58"/>
    <w:rsid w:val="00783C73"/>
    <w:rsid w:val="00784524"/>
    <w:rsid w:val="00784987"/>
    <w:rsid w:val="00785F49"/>
    <w:rsid w:val="00786EA6"/>
    <w:rsid w:val="00792317"/>
    <w:rsid w:val="007951F7"/>
    <w:rsid w:val="00796829"/>
    <w:rsid w:val="0079691B"/>
    <w:rsid w:val="007A120F"/>
    <w:rsid w:val="007A228E"/>
    <w:rsid w:val="007A515B"/>
    <w:rsid w:val="007A51A9"/>
    <w:rsid w:val="007A5D3E"/>
    <w:rsid w:val="007A6024"/>
    <w:rsid w:val="007A62D5"/>
    <w:rsid w:val="007A695C"/>
    <w:rsid w:val="007B0BA8"/>
    <w:rsid w:val="007B1518"/>
    <w:rsid w:val="007B59D7"/>
    <w:rsid w:val="007B79EF"/>
    <w:rsid w:val="007C0A26"/>
    <w:rsid w:val="007C198B"/>
    <w:rsid w:val="007C306C"/>
    <w:rsid w:val="007C566B"/>
    <w:rsid w:val="007C724C"/>
    <w:rsid w:val="007C7300"/>
    <w:rsid w:val="007C7857"/>
    <w:rsid w:val="007D0148"/>
    <w:rsid w:val="007D1782"/>
    <w:rsid w:val="007D1EB0"/>
    <w:rsid w:val="007D20B0"/>
    <w:rsid w:val="007D31FB"/>
    <w:rsid w:val="007D5C77"/>
    <w:rsid w:val="007E0309"/>
    <w:rsid w:val="007E05EB"/>
    <w:rsid w:val="007E0884"/>
    <w:rsid w:val="007E09D7"/>
    <w:rsid w:val="007E34CA"/>
    <w:rsid w:val="007E3BF3"/>
    <w:rsid w:val="007E504C"/>
    <w:rsid w:val="007E5518"/>
    <w:rsid w:val="007E56E3"/>
    <w:rsid w:val="007E7BF0"/>
    <w:rsid w:val="007F02ED"/>
    <w:rsid w:val="007F15BC"/>
    <w:rsid w:val="007F3E28"/>
    <w:rsid w:val="007F68C6"/>
    <w:rsid w:val="007F6CEF"/>
    <w:rsid w:val="0080451B"/>
    <w:rsid w:val="00804687"/>
    <w:rsid w:val="008063E7"/>
    <w:rsid w:val="00806851"/>
    <w:rsid w:val="00810AEC"/>
    <w:rsid w:val="0081146D"/>
    <w:rsid w:val="00811864"/>
    <w:rsid w:val="008142FF"/>
    <w:rsid w:val="00814428"/>
    <w:rsid w:val="0082197E"/>
    <w:rsid w:val="00824FEF"/>
    <w:rsid w:val="00825D3E"/>
    <w:rsid w:val="00827734"/>
    <w:rsid w:val="008326CF"/>
    <w:rsid w:val="00832E41"/>
    <w:rsid w:val="00834FFD"/>
    <w:rsid w:val="008354A9"/>
    <w:rsid w:val="00835C19"/>
    <w:rsid w:val="0084068A"/>
    <w:rsid w:val="00842521"/>
    <w:rsid w:val="008439DF"/>
    <w:rsid w:val="008473D4"/>
    <w:rsid w:val="008477BC"/>
    <w:rsid w:val="00850229"/>
    <w:rsid w:val="00851EB0"/>
    <w:rsid w:val="008541B8"/>
    <w:rsid w:val="00857559"/>
    <w:rsid w:val="00860A2E"/>
    <w:rsid w:val="008616B6"/>
    <w:rsid w:val="00861E3F"/>
    <w:rsid w:val="00862186"/>
    <w:rsid w:val="00864DDB"/>
    <w:rsid w:val="008679B1"/>
    <w:rsid w:val="00867AA1"/>
    <w:rsid w:val="00871235"/>
    <w:rsid w:val="00871744"/>
    <w:rsid w:val="00871D0B"/>
    <w:rsid w:val="00871E2F"/>
    <w:rsid w:val="00873E17"/>
    <w:rsid w:val="008772EF"/>
    <w:rsid w:val="00883F7A"/>
    <w:rsid w:val="00884A0C"/>
    <w:rsid w:val="008859FC"/>
    <w:rsid w:val="00886083"/>
    <w:rsid w:val="0088638E"/>
    <w:rsid w:val="008876BB"/>
    <w:rsid w:val="00890D3D"/>
    <w:rsid w:val="00891B7E"/>
    <w:rsid w:val="00896B5D"/>
    <w:rsid w:val="00896E86"/>
    <w:rsid w:val="008A1459"/>
    <w:rsid w:val="008A2DD9"/>
    <w:rsid w:val="008A3B69"/>
    <w:rsid w:val="008A5C47"/>
    <w:rsid w:val="008B10C8"/>
    <w:rsid w:val="008B1228"/>
    <w:rsid w:val="008B36AE"/>
    <w:rsid w:val="008B4500"/>
    <w:rsid w:val="008C0ECB"/>
    <w:rsid w:val="008C16EB"/>
    <w:rsid w:val="008C2B37"/>
    <w:rsid w:val="008C7695"/>
    <w:rsid w:val="008C7B9A"/>
    <w:rsid w:val="008D2061"/>
    <w:rsid w:val="008D3161"/>
    <w:rsid w:val="008D3E46"/>
    <w:rsid w:val="008D406A"/>
    <w:rsid w:val="008D4470"/>
    <w:rsid w:val="008D6959"/>
    <w:rsid w:val="008D753F"/>
    <w:rsid w:val="008D7E18"/>
    <w:rsid w:val="008E4F95"/>
    <w:rsid w:val="008E565C"/>
    <w:rsid w:val="008E5F98"/>
    <w:rsid w:val="008E6735"/>
    <w:rsid w:val="008F0E54"/>
    <w:rsid w:val="008F3E21"/>
    <w:rsid w:val="008F7F5B"/>
    <w:rsid w:val="00900CC8"/>
    <w:rsid w:val="009030A7"/>
    <w:rsid w:val="00903117"/>
    <w:rsid w:val="00903E86"/>
    <w:rsid w:val="0090474E"/>
    <w:rsid w:val="00904E50"/>
    <w:rsid w:val="00906805"/>
    <w:rsid w:val="009073C8"/>
    <w:rsid w:val="00910C30"/>
    <w:rsid w:val="00914C2D"/>
    <w:rsid w:val="0091529E"/>
    <w:rsid w:val="00917054"/>
    <w:rsid w:val="00917771"/>
    <w:rsid w:val="009178F0"/>
    <w:rsid w:val="00917AC1"/>
    <w:rsid w:val="009206B5"/>
    <w:rsid w:val="00921654"/>
    <w:rsid w:val="009217AA"/>
    <w:rsid w:val="00921A4D"/>
    <w:rsid w:val="00921DE4"/>
    <w:rsid w:val="00922154"/>
    <w:rsid w:val="00924104"/>
    <w:rsid w:val="00924A28"/>
    <w:rsid w:val="00926333"/>
    <w:rsid w:val="009264ED"/>
    <w:rsid w:val="009272FB"/>
    <w:rsid w:val="00927B9C"/>
    <w:rsid w:val="00931FC9"/>
    <w:rsid w:val="0093319C"/>
    <w:rsid w:val="00935828"/>
    <w:rsid w:val="00937C08"/>
    <w:rsid w:val="00937D29"/>
    <w:rsid w:val="00937D41"/>
    <w:rsid w:val="00940ED1"/>
    <w:rsid w:val="00941766"/>
    <w:rsid w:val="00942FA3"/>
    <w:rsid w:val="009452E7"/>
    <w:rsid w:val="00950DEB"/>
    <w:rsid w:val="009532A2"/>
    <w:rsid w:val="00954395"/>
    <w:rsid w:val="00954732"/>
    <w:rsid w:val="00961BAE"/>
    <w:rsid w:val="00962361"/>
    <w:rsid w:val="00967B10"/>
    <w:rsid w:val="00967F08"/>
    <w:rsid w:val="0097020D"/>
    <w:rsid w:val="00970F78"/>
    <w:rsid w:val="00977F5E"/>
    <w:rsid w:val="009802CE"/>
    <w:rsid w:val="009841BD"/>
    <w:rsid w:val="009859FE"/>
    <w:rsid w:val="00985B8D"/>
    <w:rsid w:val="0098773C"/>
    <w:rsid w:val="00990CC6"/>
    <w:rsid w:val="009911C8"/>
    <w:rsid w:val="00992C13"/>
    <w:rsid w:val="00995DA5"/>
    <w:rsid w:val="00995F0C"/>
    <w:rsid w:val="009A0F55"/>
    <w:rsid w:val="009A1223"/>
    <w:rsid w:val="009A2F41"/>
    <w:rsid w:val="009A3480"/>
    <w:rsid w:val="009A423F"/>
    <w:rsid w:val="009A4490"/>
    <w:rsid w:val="009A7DFE"/>
    <w:rsid w:val="009B4305"/>
    <w:rsid w:val="009B4C7C"/>
    <w:rsid w:val="009B5476"/>
    <w:rsid w:val="009B67A6"/>
    <w:rsid w:val="009B6A0E"/>
    <w:rsid w:val="009C1BE0"/>
    <w:rsid w:val="009C24FA"/>
    <w:rsid w:val="009C2CD7"/>
    <w:rsid w:val="009C3D14"/>
    <w:rsid w:val="009C4BAE"/>
    <w:rsid w:val="009C54B7"/>
    <w:rsid w:val="009D1988"/>
    <w:rsid w:val="009D3536"/>
    <w:rsid w:val="009D4580"/>
    <w:rsid w:val="009D5CD3"/>
    <w:rsid w:val="009D62B3"/>
    <w:rsid w:val="009D7F6A"/>
    <w:rsid w:val="009E2365"/>
    <w:rsid w:val="009E4575"/>
    <w:rsid w:val="009E561B"/>
    <w:rsid w:val="009E5780"/>
    <w:rsid w:val="009E5CF7"/>
    <w:rsid w:val="009F0D06"/>
    <w:rsid w:val="009F34A1"/>
    <w:rsid w:val="009F43FF"/>
    <w:rsid w:val="009F63C0"/>
    <w:rsid w:val="009F723C"/>
    <w:rsid w:val="00A01333"/>
    <w:rsid w:val="00A01A2B"/>
    <w:rsid w:val="00A01E35"/>
    <w:rsid w:val="00A05B0F"/>
    <w:rsid w:val="00A10D72"/>
    <w:rsid w:val="00A1510D"/>
    <w:rsid w:val="00A178C7"/>
    <w:rsid w:val="00A17F16"/>
    <w:rsid w:val="00A238B8"/>
    <w:rsid w:val="00A239F0"/>
    <w:rsid w:val="00A24259"/>
    <w:rsid w:val="00A25D9A"/>
    <w:rsid w:val="00A26723"/>
    <w:rsid w:val="00A4068A"/>
    <w:rsid w:val="00A41424"/>
    <w:rsid w:val="00A42A15"/>
    <w:rsid w:val="00A43128"/>
    <w:rsid w:val="00A43CFB"/>
    <w:rsid w:val="00A459FD"/>
    <w:rsid w:val="00A46978"/>
    <w:rsid w:val="00A51140"/>
    <w:rsid w:val="00A52A17"/>
    <w:rsid w:val="00A52A26"/>
    <w:rsid w:val="00A530F9"/>
    <w:rsid w:val="00A53F7C"/>
    <w:rsid w:val="00A550D7"/>
    <w:rsid w:val="00A557CE"/>
    <w:rsid w:val="00A55E81"/>
    <w:rsid w:val="00A5695F"/>
    <w:rsid w:val="00A606A1"/>
    <w:rsid w:val="00A60B52"/>
    <w:rsid w:val="00A60F08"/>
    <w:rsid w:val="00A61D9C"/>
    <w:rsid w:val="00A63BF3"/>
    <w:rsid w:val="00A64CCB"/>
    <w:rsid w:val="00A66679"/>
    <w:rsid w:val="00A7032F"/>
    <w:rsid w:val="00A7106C"/>
    <w:rsid w:val="00A72DEB"/>
    <w:rsid w:val="00A82159"/>
    <w:rsid w:val="00A82BD4"/>
    <w:rsid w:val="00A83632"/>
    <w:rsid w:val="00A83F81"/>
    <w:rsid w:val="00A84445"/>
    <w:rsid w:val="00A8498D"/>
    <w:rsid w:val="00A85272"/>
    <w:rsid w:val="00A8769D"/>
    <w:rsid w:val="00A877D0"/>
    <w:rsid w:val="00A902F9"/>
    <w:rsid w:val="00A9086D"/>
    <w:rsid w:val="00A90988"/>
    <w:rsid w:val="00A91C0E"/>
    <w:rsid w:val="00A91E1C"/>
    <w:rsid w:val="00A92F44"/>
    <w:rsid w:val="00A955F4"/>
    <w:rsid w:val="00A95B25"/>
    <w:rsid w:val="00AA027E"/>
    <w:rsid w:val="00AA0553"/>
    <w:rsid w:val="00AA470A"/>
    <w:rsid w:val="00AA5064"/>
    <w:rsid w:val="00AA7CA1"/>
    <w:rsid w:val="00AB05CD"/>
    <w:rsid w:val="00AB0737"/>
    <w:rsid w:val="00AB084D"/>
    <w:rsid w:val="00AB0A21"/>
    <w:rsid w:val="00AB2FE3"/>
    <w:rsid w:val="00AB344B"/>
    <w:rsid w:val="00AB3F5C"/>
    <w:rsid w:val="00AB4A67"/>
    <w:rsid w:val="00AB54EB"/>
    <w:rsid w:val="00AB7568"/>
    <w:rsid w:val="00AB7FFD"/>
    <w:rsid w:val="00AC0615"/>
    <w:rsid w:val="00AC1585"/>
    <w:rsid w:val="00AC187C"/>
    <w:rsid w:val="00AC4807"/>
    <w:rsid w:val="00AC4DE7"/>
    <w:rsid w:val="00AC52C4"/>
    <w:rsid w:val="00AD0599"/>
    <w:rsid w:val="00AD0688"/>
    <w:rsid w:val="00AD4F71"/>
    <w:rsid w:val="00AD5E1F"/>
    <w:rsid w:val="00AD6B47"/>
    <w:rsid w:val="00AD6C8D"/>
    <w:rsid w:val="00AF3656"/>
    <w:rsid w:val="00AF54A2"/>
    <w:rsid w:val="00AF6E7D"/>
    <w:rsid w:val="00AF7AE7"/>
    <w:rsid w:val="00AF7BF9"/>
    <w:rsid w:val="00B00252"/>
    <w:rsid w:val="00B0035B"/>
    <w:rsid w:val="00B00A54"/>
    <w:rsid w:val="00B05FD6"/>
    <w:rsid w:val="00B06E08"/>
    <w:rsid w:val="00B12365"/>
    <w:rsid w:val="00B12E8B"/>
    <w:rsid w:val="00B12ED1"/>
    <w:rsid w:val="00B1580A"/>
    <w:rsid w:val="00B15A96"/>
    <w:rsid w:val="00B1633E"/>
    <w:rsid w:val="00B1796D"/>
    <w:rsid w:val="00B17A7C"/>
    <w:rsid w:val="00B200A4"/>
    <w:rsid w:val="00B220D6"/>
    <w:rsid w:val="00B22CBD"/>
    <w:rsid w:val="00B23324"/>
    <w:rsid w:val="00B24694"/>
    <w:rsid w:val="00B25430"/>
    <w:rsid w:val="00B25A38"/>
    <w:rsid w:val="00B27E9F"/>
    <w:rsid w:val="00B3090D"/>
    <w:rsid w:val="00B30965"/>
    <w:rsid w:val="00B30AF6"/>
    <w:rsid w:val="00B323E3"/>
    <w:rsid w:val="00B33478"/>
    <w:rsid w:val="00B33E15"/>
    <w:rsid w:val="00B34EEF"/>
    <w:rsid w:val="00B370B6"/>
    <w:rsid w:val="00B4066A"/>
    <w:rsid w:val="00B40B52"/>
    <w:rsid w:val="00B435DF"/>
    <w:rsid w:val="00B44BEB"/>
    <w:rsid w:val="00B47272"/>
    <w:rsid w:val="00B50562"/>
    <w:rsid w:val="00B519E4"/>
    <w:rsid w:val="00B53B2E"/>
    <w:rsid w:val="00B54040"/>
    <w:rsid w:val="00B54AEF"/>
    <w:rsid w:val="00B551DF"/>
    <w:rsid w:val="00B56060"/>
    <w:rsid w:val="00B56138"/>
    <w:rsid w:val="00B569FC"/>
    <w:rsid w:val="00B57441"/>
    <w:rsid w:val="00B61A20"/>
    <w:rsid w:val="00B64654"/>
    <w:rsid w:val="00B657E7"/>
    <w:rsid w:val="00B658C0"/>
    <w:rsid w:val="00B66E25"/>
    <w:rsid w:val="00B70684"/>
    <w:rsid w:val="00B725A4"/>
    <w:rsid w:val="00B72ADD"/>
    <w:rsid w:val="00B74C27"/>
    <w:rsid w:val="00B84403"/>
    <w:rsid w:val="00B84E2C"/>
    <w:rsid w:val="00B85FBB"/>
    <w:rsid w:val="00B86E25"/>
    <w:rsid w:val="00B9172A"/>
    <w:rsid w:val="00B93A41"/>
    <w:rsid w:val="00B93EF6"/>
    <w:rsid w:val="00B955FE"/>
    <w:rsid w:val="00B9618C"/>
    <w:rsid w:val="00B96DC7"/>
    <w:rsid w:val="00B9784D"/>
    <w:rsid w:val="00B97FB2"/>
    <w:rsid w:val="00BA1B1F"/>
    <w:rsid w:val="00BA33D8"/>
    <w:rsid w:val="00BA3653"/>
    <w:rsid w:val="00BA42EF"/>
    <w:rsid w:val="00BA4D7D"/>
    <w:rsid w:val="00BA5B4B"/>
    <w:rsid w:val="00BA757F"/>
    <w:rsid w:val="00BA7979"/>
    <w:rsid w:val="00BB04F8"/>
    <w:rsid w:val="00BB097E"/>
    <w:rsid w:val="00BB18B0"/>
    <w:rsid w:val="00BB1921"/>
    <w:rsid w:val="00BB1B00"/>
    <w:rsid w:val="00BB2395"/>
    <w:rsid w:val="00BB3AFC"/>
    <w:rsid w:val="00BB4079"/>
    <w:rsid w:val="00BB5B87"/>
    <w:rsid w:val="00BB7126"/>
    <w:rsid w:val="00BC08E1"/>
    <w:rsid w:val="00BC14A2"/>
    <w:rsid w:val="00BC1D8B"/>
    <w:rsid w:val="00BC36E2"/>
    <w:rsid w:val="00BC50B2"/>
    <w:rsid w:val="00BC5BFE"/>
    <w:rsid w:val="00BC63E6"/>
    <w:rsid w:val="00BC747C"/>
    <w:rsid w:val="00BC7930"/>
    <w:rsid w:val="00BD415C"/>
    <w:rsid w:val="00BD4199"/>
    <w:rsid w:val="00BD421F"/>
    <w:rsid w:val="00BD44E0"/>
    <w:rsid w:val="00BD53DE"/>
    <w:rsid w:val="00BD6186"/>
    <w:rsid w:val="00BD7A52"/>
    <w:rsid w:val="00BE2D65"/>
    <w:rsid w:val="00BE6D6E"/>
    <w:rsid w:val="00BE76CF"/>
    <w:rsid w:val="00BF1DF9"/>
    <w:rsid w:val="00BF46C6"/>
    <w:rsid w:val="00BF728E"/>
    <w:rsid w:val="00C0025A"/>
    <w:rsid w:val="00C028F0"/>
    <w:rsid w:val="00C04482"/>
    <w:rsid w:val="00C0562F"/>
    <w:rsid w:val="00C05AC7"/>
    <w:rsid w:val="00C05E9C"/>
    <w:rsid w:val="00C06015"/>
    <w:rsid w:val="00C102A2"/>
    <w:rsid w:val="00C104EE"/>
    <w:rsid w:val="00C127D5"/>
    <w:rsid w:val="00C13DEB"/>
    <w:rsid w:val="00C140B7"/>
    <w:rsid w:val="00C1636C"/>
    <w:rsid w:val="00C1670B"/>
    <w:rsid w:val="00C167F6"/>
    <w:rsid w:val="00C226D1"/>
    <w:rsid w:val="00C227BA"/>
    <w:rsid w:val="00C22F2F"/>
    <w:rsid w:val="00C2312E"/>
    <w:rsid w:val="00C26DD1"/>
    <w:rsid w:val="00C314E0"/>
    <w:rsid w:val="00C31F83"/>
    <w:rsid w:val="00C3427B"/>
    <w:rsid w:val="00C354B1"/>
    <w:rsid w:val="00C374B4"/>
    <w:rsid w:val="00C401AE"/>
    <w:rsid w:val="00C403AA"/>
    <w:rsid w:val="00C4286B"/>
    <w:rsid w:val="00C42A41"/>
    <w:rsid w:val="00C42CA0"/>
    <w:rsid w:val="00C44880"/>
    <w:rsid w:val="00C4574F"/>
    <w:rsid w:val="00C4703F"/>
    <w:rsid w:val="00C5160B"/>
    <w:rsid w:val="00C535D1"/>
    <w:rsid w:val="00C53F5F"/>
    <w:rsid w:val="00C5437C"/>
    <w:rsid w:val="00C54532"/>
    <w:rsid w:val="00C550CA"/>
    <w:rsid w:val="00C55B6A"/>
    <w:rsid w:val="00C6009F"/>
    <w:rsid w:val="00C61E0D"/>
    <w:rsid w:val="00C621DD"/>
    <w:rsid w:val="00C63342"/>
    <w:rsid w:val="00C63740"/>
    <w:rsid w:val="00C63E42"/>
    <w:rsid w:val="00C64042"/>
    <w:rsid w:val="00C65680"/>
    <w:rsid w:val="00C66370"/>
    <w:rsid w:val="00C665DE"/>
    <w:rsid w:val="00C676D8"/>
    <w:rsid w:val="00C718E4"/>
    <w:rsid w:val="00C72B0E"/>
    <w:rsid w:val="00C72C86"/>
    <w:rsid w:val="00C75336"/>
    <w:rsid w:val="00C76C61"/>
    <w:rsid w:val="00C812F2"/>
    <w:rsid w:val="00C815DB"/>
    <w:rsid w:val="00C819A9"/>
    <w:rsid w:val="00C82DEA"/>
    <w:rsid w:val="00C8315C"/>
    <w:rsid w:val="00C8472F"/>
    <w:rsid w:val="00C8593B"/>
    <w:rsid w:val="00C87353"/>
    <w:rsid w:val="00C908D3"/>
    <w:rsid w:val="00C92931"/>
    <w:rsid w:val="00C9373F"/>
    <w:rsid w:val="00C937B4"/>
    <w:rsid w:val="00C93A11"/>
    <w:rsid w:val="00C94622"/>
    <w:rsid w:val="00C94AAA"/>
    <w:rsid w:val="00C95114"/>
    <w:rsid w:val="00C9754C"/>
    <w:rsid w:val="00CA1001"/>
    <w:rsid w:val="00CA15E3"/>
    <w:rsid w:val="00CA30FD"/>
    <w:rsid w:val="00CA565E"/>
    <w:rsid w:val="00CA5FD1"/>
    <w:rsid w:val="00CA6FE7"/>
    <w:rsid w:val="00CB020B"/>
    <w:rsid w:val="00CB2B6F"/>
    <w:rsid w:val="00CB3078"/>
    <w:rsid w:val="00CB32A5"/>
    <w:rsid w:val="00CB3455"/>
    <w:rsid w:val="00CB4E35"/>
    <w:rsid w:val="00CB61CB"/>
    <w:rsid w:val="00CB695B"/>
    <w:rsid w:val="00CB7973"/>
    <w:rsid w:val="00CB7A19"/>
    <w:rsid w:val="00CB7A2F"/>
    <w:rsid w:val="00CC02C3"/>
    <w:rsid w:val="00CC128E"/>
    <w:rsid w:val="00CC34C7"/>
    <w:rsid w:val="00CD2C84"/>
    <w:rsid w:val="00CD34A7"/>
    <w:rsid w:val="00CD3BE7"/>
    <w:rsid w:val="00CD48AE"/>
    <w:rsid w:val="00CD4ACA"/>
    <w:rsid w:val="00CD4C62"/>
    <w:rsid w:val="00CD7660"/>
    <w:rsid w:val="00CD7FAC"/>
    <w:rsid w:val="00CE00B6"/>
    <w:rsid w:val="00CE0856"/>
    <w:rsid w:val="00CE0CA6"/>
    <w:rsid w:val="00CE1A3E"/>
    <w:rsid w:val="00CE1E2C"/>
    <w:rsid w:val="00CE7E8E"/>
    <w:rsid w:val="00CF0D46"/>
    <w:rsid w:val="00CF1ED2"/>
    <w:rsid w:val="00CF414D"/>
    <w:rsid w:val="00CF4B4F"/>
    <w:rsid w:val="00CF550B"/>
    <w:rsid w:val="00CF764E"/>
    <w:rsid w:val="00D0046C"/>
    <w:rsid w:val="00D00BEA"/>
    <w:rsid w:val="00D0202D"/>
    <w:rsid w:val="00D02B25"/>
    <w:rsid w:val="00D03552"/>
    <w:rsid w:val="00D04A1C"/>
    <w:rsid w:val="00D06963"/>
    <w:rsid w:val="00D06B1C"/>
    <w:rsid w:val="00D13AD4"/>
    <w:rsid w:val="00D146CC"/>
    <w:rsid w:val="00D14B8F"/>
    <w:rsid w:val="00D16C1F"/>
    <w:rsid w:val="00D16CB0"/>
    <w:rsid w:val="00D219CE"/>
    <w:rsid w:val="00D222D2"/>
    <w:rsid w:val="00D2492B"/>
    <w:rsid w:val="00D24A2E"/>
    <w:rsid w:val="00D253FC"/>
    <w:rsid w:val="00D25AE8"/>
    <w:rsid w:val="00D25B3E"/>
    <w:rsid w:val="00D25CA0"/>
    <w:rsid w:val="00D26BBC"/>
    <w:rsid w:val="00D27507"/>
    <w:rsid w:val="00D3030C"/>
    <w:rsid w:val="00D31EDB"/>
    <w:rsid w:val="00D321CE"/>
    <w:rsid w:val="00D3279B"/>
    <w:rsid w:val="00D3491E"/>
    <w:rsid w:val="00D3617D"/>
    <w:rsid w:val="00D36A18"/>
    <w:rsid w:val="00D36E5C"/>
    <w:rsid w:val="00D37BFE"/>
    <w:rsid w:val="00D410EE"/>
    <w:rsid w:val="00D42BA6"/>
    <w:rsid w:val="00D434F9"/>
    <w:rsid w:val="00D44182"/>
    <w:rsid w:val="00D45463"/>
    <w:rsid w:val="00D455F3"/>
    <w:rsid w:val="00D45BAE"/>
    <w:rsid w:val="00D46054"/>
    <w:rsid w:val="00D50E10"/>
    <w:rsid w:val="00D51915"/>
    <w:rsid w:val="00D52F7F"/>
    <w:rsid w:val="00D54B34"/>
    <w:rsid w:val="00D55ECC"/>
    <w:rsid w:val="00D56539"/>
    <w:rsid w:val="00D576D7"/>
    <w:rsid w:val="00D601EA"/>
    <w:rsid w:val="00D60DE4"/>
    <w:rsid w:val="00D622DB"/>
    <w:rsid w:val="00D626A1"/>
    <w:rsid w:val="00D63F02"/>
    <w:rsid w:val="00D64C38"/>
    <w:rsid w:val="00D6698D"/>
    <w:rsid w:val="00D7151B"/>
    <w:rsid w:val="00D76771"/>
    <w:rsid w:val="00D817E9"/>
    <w:rsid w:val="00D8282A"/>
    <w:rsid w:val="00D82F9F"/>
    <w:rsid w:val="00D8315A"/>
    <w:rsid w:val="00D90853"/>
    <w:rsid w:val="00D914BE"/>
    <w:rsid w:val="00D918F0"/>
    <w:rsid w:val="00D923E6"/>
    <w:rsid w:val="00D94F85"/>
    <w:rsid w:val="00D96988"/>
    <w:rsid w:val="00D97C7C"/>
    <w:rsid w:val="00DA02FF"/>
    <w:rsid w:val="00DA21E4"/>
    <w:rsid w:val="00DA244A"/>
    <w:rsid w:val="00DA3AC9"/>
    <w:rsid w:val="00DA3EE2"/>
    <w:rsid w:val="00DA477C"/>
    <w:rsid w:val="00DA631E"/>
    <w:rsid w:val="00DA6E3F"/>
    <w:rsid w:val="00DB0C5D"/>
    <w:rsid w:val="00DB248D"/>
    <w:rsid w:val="00DC022E"/>
    <w:rsid w:val="00DC025B"/>
    <w:rsid w:val="00DC0408"/>
    <w:rsid w:val="00DC1023"/>
    <w:rsid w:val="00DC2ED1"/>
    <w:rsid w:val="00DC65CE"/>
    <w:rsid w:val="00DC717E"/>
    <w:rsid w:val="00DD05BD"/>
    <w:rsid w:val="00DD2D85"/>
    <w:rsid w:val="00DD3822"/>
    <w:rsid w:val="00DD7194"/>
    <w:rsid w:val="00DE25C0"/>
    <w:rsid w:val="00DE28C2"/>
    <w:rsid w:val="00DE4922"/>
    <w:rsid w:val="00DE53E5"/>
    <w:rsid w:val="00DE5AB6"/>
    <w:rsid w:val="00DF05E2"/>
    <w:rsid w:val="00DF0802"/>
    <w:rsid w:val="00DF0F84"/>
    <w:rsid w:val="00DF15B1"/>
    <w:rsid w:val="00DF1A6B"/>
    <w:rsid w:val="00DF2C72"/>
    <w:rsid w:val="00DF3B14"/>
    <w:rsid w:val="00DF42B8"/>
    <w:rsid w:val="00DF4663"/>
    <w:rsid w:val="00DF6D87"/>
    <w:rsid w:val="00E02720"/>
    <w:rsid w:val="00E048B6"/>
    <w:rsid w:val="00E04E93"/>
    <w:rsid w:val="00E10258"/>
    <w:rsid w:val="00E110D2"/>
    <w:rsid w:val="00E1226A"/>
    <w:rsid w:val="00E13CE8"/>
    <w:rsid w:val="00E14565"/>
    <w:rsid w:val="00E15699"/>
    <w:rsid w:val="00E20B32"/>
    <w:rsid w:val="00E227F3"/>
    <w:rsid w:val="00E22AA9"/>
    <w:rsid w:val="00E260D5"/>
    <w:rsid w:val="00E27C9B"/>
    <w:rsid w:val="00E27F3A"/>
    <w:rsid w:val="00E30877"/>
    <w:rsid w:val="00E316F2"/>
    <w:rsid w:val="00E324AE"/>
    <w:rsid w:val="00E32F11"/>
    <w:rsid w:val="00E34303"/>
    <w:rsid w:val="00E34585"/>
    <w:rsid w:val="00E346E3"/>
    <w:rsid w:val="00E35174"/>
    <w:rsid w:val="00E4040E"/>
    <w:rsid w:val="00E418E3"/>
    <w:rsid w:val="00E42480"/>
    <w:rsid w:val="00E4252D"/>
    <w:rsid w:val="00E42836"/>
    <w:rsid w:val="00E434E5"/>
    <w:rsid w:val="00E43BD1"/>
    <w:rsid w:val="00E43FE7"/>
    <w:rsid w:val="00E47161"/>
    <w:rsid w:val="00E502F2"/>
    <w:rsid w:val="00E53794"/>
    <w:rsid w:val="00E53F04"/>
    <w:rsid w:val="00E5504E"/>
    <w:rsid w:val="00E5576C"/>
    <w:rsid w:val="00E623A0"/>
    <w:rsid w:val="00E640DD"/>
    <w:rsid w:val="00E64648"/>
    <w:rsid w:val="00E6510A"/>
    <w:rsid w:val="00E6683E"/>
    <w:rsid w:val="00E670CE"/>
    <w:rsid w:val="00E70036"/>
    <w:rsid w:val="00E70703"/>
    <w:rsid w:val="00E713DB"/>
    <w:rsid w:val="00E72FE7"/>
    <w:rsid w:val="00E73D53"/>
    <w:rsid w:val="00E765D9"/>
    <w:rsid w:val="00E80CCF"/>
    <w:rsid w:val="00E81EF2"/>
    <w:rsid w:val="00E82DD7"/>
    <w:rsid w:val="00E841F1"/>
    <w:rsid w:val="00E85279"/>
    <w:rsid w:val="00E85A93"/>
    <w:rsid w:val="00E85E5F"/>
    <w:rsid w:val="00E860AE"/>
    <w:rsid w:val="00E8636C"/>
    <w:rsid w:val="00E86427"/>
    <w:rsid w:val="00E86DC8"/>
    <w:rsid w:val="00E9278C"/>
    <w:rsid w:val="00E9361C"/>
    <w:rsid w:val="00E96CB5"/>
    <w:rsid w:val="00E96E97"/>
    <w:rsid w:val="00E97B53"/>
    <w:rsid w:val="00EA02F5"/>
    <w:rsid w:val="00EA1ED9"/>
    <w:rsid w:val="00EA3586"/>
    <w:rsid w:val="00EA54D1"/>
    <w:rsid w:val="00EB0553"/>
    <w:rsid w:val="00EB140E"/>
    <w:rsid w:val="00EB19D1"/>
    <w:rsid w:val="00EB4BE9"/>
    <w:rsid w:val="00EB5512"/>
    <w:rsid w:val="00EB643B"/>
    <w:rsid w:val="00EC0D05"/>
    <w:rsid w:val="00EC4B57"/>
    <w:rsid w:val="00EC666C"/>
    <w:rsid w:val="00EC74B1"/>
    <w:rsid w:val="00ED0A6F"/>
    <w:rsid w:val="00ED3FD6"/>
    <w:rsid w:val="00ED5393"/>
    <w:rsid w:val="00ED60DE"/>
    <w:rsid w:val="00ED741B"/>
    <w:rsid w:val="00ED7F9C"/>
    <w:rsid w:val="00EE07E7"/>
    <w:rsid w:val="00EE30B8"/>
    <w:rsid w:val="00EE33DF"/>
    <w:rsid w:val="00EE3743"/>
    <w:rsid w:val="00EF01BB"/>
    <w:rsid w:val="00EF477F"/>
    <w:rsid w:val="00F012A2"/>
    <w:rsid w:val="00F016F5"/>
    <w:rsid w:val="00F01EEB"/>
    <w:rsid w:val="00F024D6"/>
    <w:rsid w:val="00F03E0F"/>
    <w:rsid w:val="00F0444A"/>
    <w:rsid w:val="00F04B1B"/>
    <w:rsid w:val="00F065B1"/>
    <w:rsid w:val="00F06DC2"/>
    <w:rsid w:val="00F06FC6"/>
    <w:rsid w:val="00F07DF8"/>
    <w:rsid w:val="00F07F7D"/>
    <w:rsid w:val="00F10F74"/>
    <w:rsid w:val="00F11ED9"/>
    <w:rsid w:val="00F12C90"/>
    <w:rsid w:val="00F12CEA"/>
    <w:rsid w:val="00F1381C"/>
    <w:rsid w:val="00F16C99"/>
    <w:rsid w:val="00F1796B"/>
    <w:rsid w:val="00F223D2"/>
    <w:rsid w:val="00F23815"/>
    <w:rsid w:val="00F2399B"/>
    <w:rsid w:val="00F26802"/>
    <w:rsid w:val="00F2681D"/>
    <w:rsid w:val="00F26F4F"/>
    <w:rsid w:val="00F2731E"/>
    <w:rsid w:val="00F30E30"/>
    <w:rsid w:val="00F31D17"/>
    <w:rsid w:val="00F32262"/>
    <w:rsid w:val="00F32BD6"/>
    <w:rsid w:val="00F3312B"/>
    <w:rsid w:val="00F355A1"/>
    <w:rsid w:val="00F36921"/>
    <w:rsid w:val="00F377A1"/>
    <w:rsid w:val="00F40474"/>
    <w:rsid w:val="00F40C17"/>
    <w:rsid w:val="00F4157F"/>
    <w:rsid w:val="00F419E6"/>
    <w:rsid w:val="00F45BB8"/>
    <w:rsid w:val="00F45D20"/>
    <w:rsid w:val="00F45DB4"/>
    <w:rsid w:val="00F46AC3"/>
    <w:rsid w:val="00F50202"/>
    <w:rsid w:val="00F503F6"/>
    <w:rsid w:val="00F50A73"/>
    <w:rsid w:val="00F52FE1"/>
    <w:rsid w:val="00F54418"/>
    <w:rsid w:val="00F54466"/>
    <w:rsid w:val="00F56D77"/>
    <w:rsid w:val="00F60D7A"/>
    <w:rsid w:val="00F6250B"/>
    <w:rsid w:val="00F64BCB"/>
    <w:rsid w:val="00F66FA6"/>
    <w:rsid w:val="00F6778C"/>
    <w:rsid w:val="00F71275"/>
    <w:rsid w:val="00F74246"/>
    <w:rsid w:val="00F74B50"/>
    <w:rsid w:val="00F74F72"/>
    <w:rsid w:val="00F752BA"/>
    <w:rsid w:val="00F75639"/>
    <w:rsid w:val="00F76508"/>
    <w:rsid w:val="00F76F43"/>
    <w:rsid w:val="00F82DC0"/>
    <w:rsid w:val="00F85720"/>
    <w:rsid w:val="00F865B8"/>
    <w:rsid w:val="00F86622"/>
    <w:rsid w:val="00F900D6"/>
    <w:rsid w:val="00F909A6"/>
    <w:rsid w:val="00F915B1"/>
    <w:rsid w:val="00F9278B"/>
    <w:rsid w:val="00F931E1"/>
    <w:rsid w:val="00F966B5"/>
    <w:rsid w:val="00F96DB5"/>
    <w:rsid w:val="00FA0787"/>
    <w:rsid w:val="00FA313C"/>
    <w:rsid w:val="00FA489B"/>
    <w:rsid w:val="00FA5ED4"/>
    <w:rsid w:val="00FB23AE"/>
    <w:rsid w:val="00FB23E6"/>
    <w:rsid w:val="00FB348F"/>
    <w:rsid w:val="00FB3494"/>
    <w:rsid w:val="00FB3E3D"/>
    <w:rsid w:val="00FB4534"/>
    <w:rsid w:val="00FB7352"/>
    <w:rsid w:val="00FB7F3A"/>
    <w:rsid w:val="00FC076A"/>
    <w:rsid w:val="00FC1F07"/>
    <w:rsid w:val="00FC31E6"/>
    <w:rsid w:val="00FC57AE"/>
    <w:rsid w:val="00FC5E02"/>
    <w:rsid w:val="00FC7827"/>
    <w:rsid w:val="00FD013F"/>
    <w:rsid w:val="00FD0529"/>
    <w:rsid w:val="00FD1DD3"/>
    <w:rsid w:val="00FD56DC"/>
    <w:rsid w:val="00FD64DD"/>
    <w:rsid w:val="00FD730B"/>
    <w:rsid w:val="00FE11DA"/>
    <w:rsid w:val="00FE3199"/>
    <w:rsid w:val="00FE39E9"/>
    <w:rsid w:val="00FE3B14"/>
    <w:rsid w:val="00FE3D8F"/>
    <w:rsid w:val="00FE50B5"/>
    <w:rsid w:val="00FE6532"/>
    <w:rsid w:val="00FE6EDF"/>
    <w:rsid w:val="00FE764F"/>
    <w:rsid w:val="00FF1724"/>
    <w:rsid w:val="00FF3157"/>
    <w:rsid w:val="02A52334"/>
    <w:rsid w:val="1515E646"/>
    <w:rsid w:val="24B00963"/>
    <w:rsid w:val="3C29245D"/>
    <w:rsid w:val="7FE3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6560F"/>
  <w15:docId w15:val="{BEF25B98-CA16-5B43-940F-40B098D6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pt-BR"/>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sz w:val="20"/>
      <w:szCs w:val="20"/>
    </w:rPr>
  </w:style>
  <w:style w:type="paragraph" w:styleId="Rodap">
    <w:name w:val="footer"/>
    <w:basedOn w:val="Normal"/>
    <w:link w:val="RodapChar"/>
    <w:uiPriority w:val="99"/>
    <w:unhideWhenUsed/>
    <w:pPr>
      <w:tabs>
        <w:tab w:val="center" w:pos="4252"/>
        <w:tab w:val="right" w:pos="8504"/>
      </w:tabs>
    </w:pPr>
  </w:style>
  <w:style w:type="paragraph" w:styleId="Textodebalo">
    <w:name w:val="Balloon Text"/>
    <w:basedOn w:val="Normal"/>
    <w:link w:val="TextodebaloChar"/>
    <w:uiPriority w:val="99"/>
    <w:semiHidden/>
    <w:unhideWhenUsed/>
    <w:rPr>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Pr>
      <w:sz w:val="18"/>
      <w:szCs w:val="18"/>
    </w:rPr>
  </w:style>
  <w:style w:type="character" w:styleId="NmerodaLinha">
    <w:name w:val="line number"/>
    <w:basedOn w:val="Fontepargpadro"/>
    <w:uiPriority w:val="99"/>
    <w:semiHidden/>
    <w:unhideWhenUsed/>
    <w:qFormat/>
  </w:style>
  <w:style w:type="character" w:styleId="Hiperlink">
    <w:name w:val="Hyperlink"/>
    <w:basedOn w:val="Fontepargpadro"/>
    <w:uiPriority w:val="99"/>
    <w:unhideWhenUsed/>
    <w:qFormat/>
    <w:rPr>
      <w:color w:val="0563C1" w:themeColor="hyperlink"/>
      <w:u w:val="single"/>
    </w:rPr>
  </w:style>
  <w:style w:type="table" w:styleId="Tabelacomgrade">
    <w:name w:val="Table Grid"/>
    <w:basedOn w:val="Tabelanormal"/>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pPr>
      <w:tabs>
        <w:tab w:val="left" w:pos="708"/>
      </w:tabs>
      <w:suppressAutoHyphens/>
      <w:spacing w:after="200" w:line="276" w:lineRule="auto"/>
    </w:pPr>
    <w:rPr>
      <w:color w:val="00000A"/>
    </w:rPr>
  </w:style>
  <w:style w:type="character" w:customStyle="1" w:styleId="current-selection">
    <w:name w:val="current-selection"/>
    <w:basedOn w:val="Fontepargpadro"/>
    <w:qFormat/>
  </w:style>
  <w:style w:type="character" w:customStyle="1" w:styleId="a">
    <w:name w:val="_"/>
    <w:basedOn w:val="Fontepargpadro"/>
    <w:qFormat/>
  </w:style>
  <w:style w:type="character" w:customStyle="1" w:styleId="enhanced-author">
    <w:name w:val="enhanced-author"/>
    <w:basedOn w:val="Fontepargpadro"/>
  </w:style>
  <w:style w:type="paragraph" w:styleId="PargrafodaLista">
    <w:name w:val="List Paragraph"/>
    <w:basedOn w:val="Normal"/>
    <w:uiPriority w:val="34"/>
    <w:qFormat/>
    <w:pPr>
      <w:ind w:left="720"/>
      <w:contextualSpacing/>
    </w:pPr>
  </w:style>
  <w:style w:type="character" w:customStyle="1" w:styleId="pel">
    <w:name w:val="_pe_l"/>
    <w:basedOn w:val="Fontepargpadro"/>
  </w:style>
  <w:style w:type="character" w:customStyle="1" w:styleId="TextodecomentrioChar">
    <w:name w:val="Texto de comentário Char"/>
    <w:basedOn w:val="Fontepargpadro"/>
    <w:link w:val="Textodecomentrio"/>
    <w:uiPriority w:val="99"/>
    <w:semiHidden/>
    <w:rPr>
      <w:rFonts w:ascii="Times New Roman" w:hAnsi="Times New Roman" w:cs="Times New Roman"/>
      <w:lang w:eastAsia="pt-BR"/>
    </w:rPr>
  </w:style>
  <w:style w:type="character" w:customStyle="1" w:styleId="AssuntodocomentrioChar">
    <w:name w:val="Assunto do comentário Char"/>
    <w:basedOn w:val="TextodecomentrioChar"/>
    <w:link w:val="Assuntodocomentrio"/>
    <w:uiPriority w:val="99"/>
    <w:semiHidden/>
    <w:rPr>
      <w:rFonts w:ascii="Times New Roman" w:hAnsi="Times New Roman" w:cs="Times New Roman"/>
      <w:b/>
      <w:bCs/>
      <w:sz w:val="20"/>
      <w:szCs w:val="20"/>
      <w:lang w:eastAsia="pt-BR"/>
    </w:rPr>
  </w:style>
  <w:style w:type="character" w:customStyle="1" w:styleId="TextodebaloChar">
    <w:name w:val="Texto de balão Char"/>
    <w:basedOn w:val="Fontepargpadro"/>
    <w:link w:val="Textodebalo"/>
    <w:uiPriority w:val="99"/>
    <w:semiHidden/>
    <w:rPr>
      <w:rFonts w:ascii="Times New Roman" w:hAnsi="Times New Roman" w:cs="Times New Roman"/>
      <w:sz w:val="18"/>
      <w:szCs w:val="18"/>
      <w:lang w:eastAsia="pt-BR"/>
    </w:rPr>
  </w:style>
  <w:style w:type="paragraph" w:customStyle="1" w:styleId="Revision1">
    <w:name w:val="Revision1"/>
    <w:hidden/>
    <w:uiPriority w:val="99"/>
    <w:semiHidden/>
    <w:rPr>
      <w:sz w:val="24"/>
      <w:szCs w:val="24"/>
      <w:lang w:eastAsia="pt-BR"/>
    </w:rPr>
  </w:style>
  <w:style w:type="character" w:customStyle="1" w:styleId="CabealhoChar">
    <w:name w:val="Cabeçalho Char"/>
    <w:basedOn w:val="Fontepargpadro"/>
    <w:link w:val="Cabealho"/>
    <w:uiPriority w:val="99"/>
    <w:rPr>
      <w:lang w:eastAsia="pt-BR"/>
    </w:rPr>
  </w:style>
  <w:style w:type="character" w:customStyle="1" w:styleId="RodapChar">
    <w:name w:val="Rodapé Char"/>
    <w:basedOn w:val="Fontepargpadro"/>
    <w:link w:val="Rodap"/>
    <w:uiPriority w:val="99"/>
    <w:qFormat/>
    <w:rPr>
      <w:lang w:eastAsia="pt-BR"/>
    </w:rPr>
  </w:style>
  <w:style w:type="paragraph" w:customStyle="1" w:styleId="Default">
    <w:name w:val="Default"/>
    <w:rsid w:val="00746387"/>
    <w:pPr>
      <w:autoSpaceDE w:val="0"/>
      <w:autoSpaceDN w:val="0"/>
      <w:adjustRightInd w:val="0"/>
    </w:pPr>
    <w:rPr>
      <w:color w:val="000000"/>
      <w:sz w:val="24"/>
      <w:szCs w:val="24"/>
      <w:lang w:val="pt-BR"/>
    </w:rPr>
  </w:style>
  <w:style w:type="paragraph" w:customStyle="1" w:styleId="volume-issue">
    <w:name w:val="volume-issue"/>
    <w:basedOn w:val="Normal"/>
    <w:rsid w:val="00DD05BD"/>
    <w:pPr>
      <w:spacing w:before="100" w:beforeAutospacing="1" w:after="100" w:afterAutospacing="1"/>
    </w:pPr>
    <w:rPr>
      <w:lang w:val="pt-BR"/>
    </w:rPr>
  </w:style>
  <w:style w:type="character" w:customStyle="1" w:styleId="val">
    <w:name w:val="val"/>
    <w:basedOn w:val="Fontepargpadro"/>
    <w:rsid w:val="00DD05BD"/>
  </w:style>
  <w:style w:type="character" w:customStyle="1" w:styleId="UnresolvedMention">
    <w:name w:val="Unresolved Mention"/>
    <w:basedOn w:val="Fontepargpadro"/>
    <w:uiPriority w:val="99"/>
    <w:semiHidden/>
    <w:unhideWhenUsed/>
    <w:rsid w:val="0057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07/s00442-011-2056-3"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ER2NXVKNh27x4iZAsjMfPPhFA==">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F654476-5B6E-5D4D-A17F-D65895D5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68574</Words>
  <Characters>370303</Characters>
  <Application>Microsoft Macintosh Word</Application>
  <DocSecurity>0</DocSecurity>
  <Lines>3085</Lines>
  <Paragraphs>876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Yasmine Antonini Itabaiana</dc:creator>
  <cp:lastModifiedBy>Usuário do Microsoft Office</cp:lastModifiedBy>
  <cp:revision>2</cp:revision>
  <dcterms:created xsi:type="dcterms:W3CDTF">2022-02-23T13:07:00Z</dcterms:created>
  <dcterms:modified xsi:type="dcterms:W3CDTF">2022-02-23T13:07:00Z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http://www.zotero.org/styles/functional-ecology</vt:lpwstr>
  </property>
  <property fmtid="{D5CDD505-2E9C-101B-9397-08002B2CF9AE}" pid="15" name="Mendeley Recent Style Name 6_1">
    <vt:lpwstr>Functional Ecology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KSOProductBuildVer">
    <vt:lpwstr>1046-11.2.0.9684</vt:lpwstr>
  </property>
  <property fmtid="{D5CDD505-2E9C-101B-9397-08002B2CF9AE}" pid="23" name="Mendeley Document_1">
    <vt:lpwstr>True</vt:lpwstr>
  </property>
  <property fmtid="{D5CDD505-2E9C-101B-9397-08002B2CF9AE}" pid="24" name="Mendeley Citation Style_1">
    <vt:lpwstr>http://www.zotero.org/styles/functional-ecology</vt:lpwstr>
  </property>
  <property fmtid="{D5CDD505-2E9C-101B-9397-08002B2CF9AE}" pid="25" name="Mendeley Unique User Id_1">
    <vt:lpwstr>4f505b67-e8d8-3842-9f74-360ef4dc2ab2</vt:lpwstr>
  </property>
</Properties>
</file>